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E1FC8" w14:textId="68682984" w:rsidR="00174181" w:rsidRPr="00857D51" w:rsidRDefault="00DC1EBF" w:rsidP="00857D51">
      <w:pPr>
        <w:pStyle w:val="Ttulo1"/>
        <w:widowControl w:val="0"/>
        <w:pBdr>
          <w:bottom w:val="single" w:sz="12" w:space="1" w:color="C00000"/>
        </w:pBdr>
        <w:tabs>
          <w:tab w:val="center" w:pos="4762"/>
          <w:tab w:val="left" w:pos="8180"/>
        </w:tabs>
        <w:spacing w:after="60" w:line="276" w:lineRule="auto"/>
        <w:jc w:val="left"/>
        <w:rPr>
          <w:rStyle w:val="nfasisintenso"/>
          <w:rFonts w:cs="Calibri"/>
          <w:b w:val="0"/>
          <w:i w:val="0"/>
          <w:color w:val="000000"/>
          <w:kern w:val="32"/>
          <w:sz w:val="24"/>
          <w:szCs w:val="24"/>
        </w:rPr>
      </w:pPr>
      <w:bookmarkStart w:id="0" w:name="_Toc219983952"/>
      <w:r w:rsidRPr="00857D51">
        <w:rPr>
          <w:rStyle w:val="nfasisintenso"/>
          <w:rFonts w:cs="Calibri"/>
          <w:color w:val="000000"/>
          <w:kern w:val="32"/>
          <w:sz w:val="24"/>
          <w:szCs w:val="24"/>
        </w:rPr>
        <w:tab/>
      </w:r>
      <w:bookmarkStart w:id="1" w:name="_Toc225773131"/>
      <w:r w:rsidR="00174181" w:rsidRPr="00857D51">
        <w:rPr>
          <w:rStyle w:val="nfasisintenso"/>
          <w:rFonts w:cs="Calibri"/>
          <w:color w:val="000000"/>
          <w:kern w:val="32"/>
          <w:sz w:val="32"/>
          <w:szCs w:val="32"/>
        </w:rPr>
        <w:t>ANEXO FORMATO Y PUNTUACIÓN NO FÓRMULAS</w:t>
      </w:r>
      <w:bookmarkEnd w:id="0"/>
      <w:bookmarkEnd w:id="1"/>
      <w:r w:rsidRPr="00857D51">
        <w:rPr>
          <w:rStyle w:val="nfasisintenso"/>
          <w:rFonts w:cs="Calibri"/>
          <w:color w:val="000000"/>
          <w:kern w:val="32"/>
          <w:sz w:val="32"/>
          <w:szCs w:val="32"/>
        </w:rPr>
        <w:tab/>
      </w:r>
    </w:p>
    <w:p w14:paraId="1C07B9E7" w14:textId="77777777" w:rsidR="00F63B51" w:rsidRPr="00F63B51" w:rsidRDefault="00F63B51" w:rsidP="00857D51">
      <w:pPr>
        <w:pStyle w:val="Ttulo1"/>
        <w:spacing w:line="276" w:lineRule="auto"/>
        <w:rPr>
          <w:rFonts w:cs="Calibri"/>
          <w:szCs w:val="28"/>
        </w:rPr>
      </w:pPr>
      <w:r w:rsidRPr="00F63B51">
        <w:rPr>
          <w:rFonts w:cs="Calibri"/>
          <w:szCs w:val="28"/>
        </w:rPr>
        <w:t>8. Estructura, organización y metodología.</w:t>
      </w:r>
    </w:p>
    <w:p w14:paraId="6F73857E" w14:textId="77777777" w:rsidR="00F63B51" w:rsidRPr="00F63B51" w:rsidRDefault="00F63B51" w:rsidP="00857D51">
      <w:pPr>
        <w:pStyle w:val="Ttulo2"/>
        <w:spacing w:line="276" w:lineRule="auto"/>
        <w:rPr>
          <w:rFonts w:cs="Calibri"/>
          <w:sz w:val="28"/>
          <w:szCs w:val="28"/>
          <w:u w:val="single"/>
        </w:rPr>
      </w:pPr>
      <w:r w:rsidRPr="00F63B51">
        <w:rPr>
          <w:rFonts w:cs="Calibri"/>
          <w:sz w:val="28"/>
          <w:szCs w:val="28"/>
          <w:u w:val="single"/>
        </w:rPr>
        <w:t>8.1. Estructura y organización de los medios humanos</w:t>
      </w:r>
    </w:p>
    <w:p w14:paraId="2B203A6C" w14:textId="77777777" w:rsidR="0009357F" w:rsidRDefault="0009357F" w:rsidP="00857D51">
      <w:pPr>
        <w:tabs>
          <w:tab w:val="left" w:pos="3060"/>
        </w:tabs>
        <w:spacing w:after="40" w:line="276" w:lineRule="auto"/>
        <w:ind w:left="142"/>
        <w:rPr>
          <w:rFonts w:ascii="Calibri" w:hAnsi="Calibri" w:cs="Calibri"/>
          <w:b/>
          <w:bCs/>
          <w:i/>
          <w:iCs/>
          <w:szCs w:val="24"/>
        </w:rPr>
      </w:pPr>
    </w:p>
    <w:p w14:paraId="3DD523EA" w14:textId="3E3FA816" w:rsidR="00F63B51" w:rsidRPr="00F63B51" w:rsidRDefault="00F63B51" w:rsidP="00857D51">
      <w:pPr>
        <w:tabs>
          <w:tab w:val="left" w:pos="3060"/>
        </w:tabs>
        <w:spacing w:after="40" w:line="276" w:lineRule="auto"/>
        <w:ind w:left="142"/>
        <w:rPr>
          <w:rFonts w:ascii="Calibri" w:hAnsi="Calibri" w:cs="Calibri"/>
          <w:b/>
          <w:bCs/>
          <w:i/>
          <w:iCs/>
          <w:szCs w:val="24"/>
        </w:rPr>
      </w:pPr>
      <w:r w:rsidRPr="00F63B51">
        <w:rPr>
          <w:rFonts w:ascii="Calibri" w:hAnsi="Calibri" w:cs="Calibri"/>
          <w:b/>
          <w:bCs/>
          <w:i/>
          <w:iCs/>
          <w:szCs w:val="24"/>
        </w:rPr>
        <w:t xml:space="preserve">Exigencias mínimas del criterio: </w:t>
      </w:r>
    </w:p>
    <w:p w14:paraId="34CFACA3" w14:textId="77777777" w:rsidR="00F63B51" w:rsidRPr="00F63B51" w:rsidRDefault="00F63B51" w:rsidP="00857D51">
      <w:pPr>
        <w:tabs>
          <w:tab w:val="left" w:pos="3060"/>
        </w:tabs>
        <w:spacing w:after="40" w:line="276" w:lineRule="auto"/>
        <w:ind w:left="142"/>
        <w:rPr>
          <w:rFonts w:ascii="Calibri" w:hAnsi="Calibri" w:cs="Calibri"/>
          <w:bCs/>
          <w:iCs/>
          <w:szCs w:val="24"/>
        </w:rPr>
      </w:pPr>
      <w:r w:rsidRPr="00F63B51">
        <w:rPr>
          <w:rFonts w:ascii="Calibri" w:hAnsi="Calibri" w:cs="Calibri"/>
          <w:bCs/>
          <w:iCs/>
          <w:szCs w:val="24"/>
        </w:rPr>
        <w:t xml:space="preserve">1º Se presentará un organigrama de toda la estructura de la empresa licitadora y la organización interna que pondrá a disposición del contrato </w:t>
      </w:r>
    </w:p>
    <w:p w14:paraId="1E1EC0E2" w14:textId="77777777" w:rsidR="00F63B51" w:rsidRPr="00F63B51" w:rsidRDefault="00F63B51" w:rsidP="00857D51">
      <w:pPr>
        <w:tabs>
          <w:tab w:val="left" w:pos="3060"/>
        </w:tabs>
        <w:spacing w:after="40" w:line="276" w:lineRule="auto"/>
        <w:ind w:left="142"/>
        <w:rPr>
          <w:rFonts w:ascii="Calibri" w:hAnsi="Calibri" w:cs="Calibri"/>
          <w:bCs/>
          <w:iCs/>
          <w:szCs w:val="24"/>
        </w:rPr>
      </w:pPr>
      <w:r w:rsidRPr="00F63B51">
        <w:rPr>
          <w:rFonts w:ascii="Calibri" w:hAnsi="Calibri" w:cs="Calibri"/>
          <w:bCs/>
          <w:iCs/>
          <w:szCs w:val="24"/>
        </w:rPr>
        <w:t>2º Respecto al personal adscrito solicitado para el contrato, se aportarán los perfiles reales (No individualizados. No se debe indicar el nombre de los perfiles) de todos los trabajadores que den cumplimiento a lo solicitado en los pliegos.</w:t>
      </w:r>
    </w:p>
    <w:p w14:paraId="1CDA6583" w14:textId="77777777" w:rsidR="00F63B51" w:rsidRDefault="00F63B51" w:rsidP="00857D51">
      <w:pPr>
        <w:tabs>
          <w:tab w:val="left" w:pos="3060"/>
        </w:tabs>
        <w:spacing w:after="40" w:line="276" w:lineRule="auto"/>
        <w:ind w:left="142"/>
        <w:rPr>
          <w:rFonts w:ascii="Calibri" w:hAnsi="Calibri" w:cs="Calibri"/>
          <w:bCs/>
          <w:iCs/>
          <w:szCs w:val="24"/>
        </w:rPr>
      </w:pPr>
      <w:r w:rsidRPr="00F63B51">
        <w:rPr>
          <w:rFonts w:ascii="Calibri" w:hAnsi="Calibri" w:cs="Calibri"/>
          <w:bCs/>
          <w:iCs/>
          <w:szCs w:val="24"/>
        </w:rPr>
        <w:t>3º Se aportará un cuadrante real de distribución. De cara a la elaboración del cuadrante se tomará como supuesto día de inicio del contrato el 01/11/2026.</w:t>
      </w:r>
    </w:p>
    <w:p w14:paraId="4A6C77E0" w14:textId="77777777" w:rsidR="0009357F" w:rsidRPr="00F63B51" w:rsidRDefault="0009357F" w:rsidP="00857D51">
      <w:pPr>
        <w:tabs>
          <w:tab w:val="left" w:pos="3060"/>
        </w:tabs>
        <w:spacing w:after="40" w:line="276" w:lineRule="auto"/>
        <w:ind w:left="142"/>
        <w:rPr>
          <w:rFonts w:ascii="Calibri" w:hAnsi="Calibri" w:cs="Calibri"/>
          <w:bCs/>
          <w:iCs/>
          <w:szCs w:val="24"/>
        </w:rPr>
      </w:pPr>
    </w:p>
    <w:p w14:paraId="01750A0A" w14:textId="77777777" w:rsidR="00F63B51" w:rsidRPr="00F63B51" w:rsidRDefault="00F63B51" w:rsidP="00857D51">
      <w:pPr>
        <w:tabs>
          <w:tab w:val="left" w:pos="3060"/>
        </w:tabs>
        <w:spacing w:after="40" w:line="276" w:lineRule="auto"/>
        <w:ind w:left="142"/>
        <w:rPr>
          <w:rFonts w:ascii="Calibri" w:hAnsi="Calibri" w:cs="Calibri"/>
          <w:b/>
          <w:bCs/>
          <w:i/>
          <w:iCs/>
          <w:szCs w:val="24"/>
        </w:rPr>
      </w:pPr>
      <w:proofErr w:type="gramStart"/>
      <w:r w:rsidRPr="00F63B51">
        <w:rPr>
          <w:rFonts w:ascii="Calibri" w:hAnsi="Calibri" w:cs="Calibri"/>
          <w:b/>
          <w:bCs/>
          <w:i/>
          <w:iCs/>
          <w:szCs w:val="24"/>
        </w:rPr>
        <w:t>Puntos a valorar</w:t>
      </w:r>
      <w:proofErr w:type="gramEnd"/>
      <w:r w:rsidRPr="00F63B51">
        <w:rPr>
          <w:rFonts w:ascii="Calibri" w:hAnsi="Calibri" w:cs="Calibri"/>
          <w:b/>
          <w:bCs/>
          <w:i/>
          <w:iCs/>
          <w:szCs w:val="24"/>
        </w:rPr>
        <w:t xml:space="preserve"> en este criterio: </w:t>
      </w:r>
    </w:p>
    <w:p w14:paraId="020EE4FF" w14:textId="77777777" w:rsidR="00F63B51" w:rsidRPr="00F63B51" w:rsidRDefault="00F63B51" w:rsidP="00857D51">
      <w:pPr>
        <w:tabs>
          <w:tab w:val="left" w:pos="3060"/>
        </w:tabs>
        <w:spacing w:after="40" w:line="276" w:lineRule="auto"/>
        <w:ind w:left="142"/>
        <w:rPr>
          <w:rFonts w:ascii="Calibri" w:hAnsi="Calibri" w:cs="Calibri"/>
          <w:bCs/>
          <w:iCs/>
          <w:szCs w:val="24"/>
          <w:lang w:val="es-ES_tradnl"/>
        </w:rPr>
      </w:pPr>
      <w:r w:rsidRPr="00F63B51">
        <w:rPr>
          <w:rFonts w:ascii="Calibri" w:hAnsi="Calibri" w:cs="Calibri"/>
          <w:bCs/>
          <w:iCs/>
          <w:szCs w:val="24"/>
          <w:lang w:val="es-ES_tradnl"/>
        </w:rPr>
        <w:t xml:space="preserve">Los licitadores presentarán </w:t>
      </w:r>
      <w:r w:rsidRPr="00F63B51">
        <w:rPr>
          <w:rFonts w:ascii="Calibri" w:hAnsi="Calibri" w:cs="Calibri"/>
          <w:b/>
          <w:bCs/>
          <w:iCs/>
          <w:szCs w:val="24"/>
          <w:lang w:val="es-ES_tradnl"/>
        </w:rPr>
        <w:t>un organigrama de la estructura de la empresa licitadora y se indicará los medios humanos que pondrán a disposición del contrato</w:t>
      </w:r>
      <w:r w:rsidRPr="00F63B51">
        <w:rPr>
          <w:rFonts w:ascii="Calibri" w:hAnsi="Calibri" w:cs="Calibri"/>
          <w:bCs/>
          <w:iCs/>
          <w:szCs w:val="24"/>
          <w:lang w:val="es-ES_tradnl"/>
        </w:rPr>
        <w:t>, indicando las funciones a desempeñar y lo reflejado en el apartado de medios humanos del Pliego de Prescripciones Técnicas</w:t>
      </w:r>
    </w:p>
    <w:p w14:paraId="1073C96E" w14:textId="77777777" w:rsidR="00F63B51" w:rsidRDefault="00F63B51" w:rsidP="00857D51">
      <w:pPr>
        <w:tabs>
          <w:tab w:val="left" w:pos="3060"/>
        </w:tabs>
        <w:spacing w:after="40" w:line="276" w:lineRule="auto"/>
        <w:ind w:left="142"/>
        <w:rPr>
          <w:rFonts w:ascii="Calibri" w:hAnsi="Calibri" w:cs="Calibri"/>
          <w:bCs/>
          <w:iCs/>
          <w:szCs w:val="24"/>
          <w:lang w:val="es-ES_tradnl"/>
        </w:rPr>
      </w:pPr>
      <w:r w:rsidRPr="00F63B51">
        <w:rPr>
          <w:rFonts w:ascii="Calibri" w:hAnsi="Calibri" w:cs="Calibri"/>
          <w:bCs/>
          <w:iCs/>
          <w:szCs w:val="24"/>
          <w:lang w:val="es-ES_tradnl"/>
        </w:rPr>
        <w:t xml:space="preserve">Se aportará un </w:t>
      </w:r>
      <w:r w:rsidRPr="00F63B51">
        <w:rPr>
          <w:rFonts w:ascii="Calibri" w:hAnsi="Calibri" w:cs="Calibri"/>
          <w:b/>
          <w:bCs/>
          <w:iCs/>
          <w:szCs w:val="24"/>
          <w:lang w:val="es-ES_tradnl"/>
        </w:rPr>
        <w:t>cuadrante real de distribución de los diferentes trabajadores que adscribirán al contrato</w:t>
      </w:r>
      <w:r w:rsidRPr="00F63B51">
        <w:rPr>
          <w:rFonts w:ascii="Calibri" w:hAnsi="Calibri" w:cs="Calibri"/>
          <w:bCs/>
          <w:iCs/>
          <w:szCs w:val="24"/>
          <w:lang w:val="es-ES_tradnl"/>
        </w:rPr>
        <w:t xml:space="preserve">, donde se especificarán las funciones, </w:t>
      </w:r>
      <w:r w:rsidRPr="00F63B51">
        <w:rPr>
          <w:rFonts w:ascii="Calibri" w:hAnsi="Calibri" w:cs="Calibri"/>
          <w:bCs/>
          <w:iCs/>
          <w:szCs w:val="24"/>
        </w:rPr>
        <w:t xml:space="preserve">tareas e implicaciones </w:t>
      </w:r>
      <w:r w:rsidRPr="00F63B51">
        <w:rPr>
          <w:rFonts w:ascii="Calibri" w:hAnsi="Calibri" w:cs="Calibri"/>
          <w:bCs/>
          <w:iCs/>
          <w:szCs w:val="24"/>
          <w:lang w:val="es-ES_tradnl"/>
        </w:rPr>
        <w:t xml:space="preserve">que tendrán cada uno de ellos durante toda la ejecución, según requisitos del PPT. Para la elaboración del cuadrante de planificación se tomará como supuesto día de inicio el 01/11/2026 </w:t>
      </w:r>
      <w:r w:rsidRPr="00F63B51">
        <w:rPr>
          <w:rFonts w:ascii="Calibri" w:hAnsi="Calibri" w:cs="Calibri"/>
          <w:bCs/>
          <w:iCs/>
          <w:szCs w:val="24"/>
          <w:lang w:val="es-ES_tradnl"/>
        </w:rPr>
        <w:br/>
      </w:r>
      <w:r w:rsidRPr="00F63B51">
        <w:rPr>
          <w:rFonts w:ascii="Calibri" w:hAnsi="Calibri" w:cs="Calibri"/>
          <w:bCs/>
          <w:iCs/>
          <w:szCs w:val="24"/>
          <w:lang w:val="es-ES_tradnl"/>
        </w:rPr>
        <w:br/>
        <w:t>Respecto al personal adscrito solicitado para el contrato</w:t>
      </w:r>
      <w:r w:rsidRPr="00F63B51">
        <w:rPr>
          <w:rFonts w:ascii="Calibri" w:hAnsi="Calibri" w:cs="Calibri"/>
          <w:b/>
          <w:bCs/>
          <w:iCs/>
          <w:szCs w:val="24"/>
          <w:lang w:val="es-ES_tradnl"/>
        </w:rPr>
        <w:t>, se aportarán los perfiles reales (No individualizados. No se debe indicar el nombre de los perfiles) de todas las personas que formen parte de la empresa licitadora</w:t>
      </w:r>
      <w:r w:rsidRPr="00F63B51">
        <w:rPr>
          <w:rFonts w:ascii="Calibri" w:hAnsi="Calibri" w:cs="Calibri"/>
          <w:bCs/>
          <w:iCs/>
          <w:szCs w:val="24"/>
          <w:lang w:val="es-ES_tradnl"/>
        </w:rPr>
        <w:t xml:space="preserve">. Se valorará la adecuación y dedicación de los medios humanos propuestos a cada una de las fases (redacción del proyecto básico y de ejecución, dirección de obra y gestión de licencias). Estos medios humanos serán los que se pondrán a disposición del contrato, en el caso de subcontratación se indicará este extremo. </w:t>
      </w:r>
    </w:p>
    <w:p w14:paraId="5D987AEA" w14:textId="77777777" w:rsidR="0009357F" w:rsidRPr="00F63B51" w:rsidRDefault="0009357F" w:rsidP="00857D51">
      <w:pPr>
        <w:tabs>
          <w:tab w:val="left" w:pos="3060"/>
        </w:tabs>
        <w:spacing w:after="40" w:line="276" w:lineRule="auto"/>
        <w:ind w:left="142"/>
        <w:rPr>
          <w:rFonts w:ascii="Calibri" w:hAnsi="Calibri" w:cs="Calibri"/>
          <w:bCs/>
          <w:iCs/>
          <w:szCs w:val="24"/>
          <w:lang w:val="es-ES_tradnl"/>
        </w:rPr>
      </w:pPr>
    </w:p>
    <w:p w14:paraId="4503482E" w14:textId="77777777" w:rsidR="00F63B51" w:rsidRDefault="00F63B51" w:rsidP="00857D51">
      <w:pPr>
        <w:tabs>
          <w:tab w:val="left" w:pos="3060"/>
        </w:tabs>
        <w:spacing w:after="40" w:line="276" w:lineRule="auto"/>
        <w:ind w:left="142"/>
        <w:rPr>
          <w:rFonts w:ascii="Calibri" w:hAnsi="Calibri" w:cs="Calibri"/>
          <w:bCs/>
          <w:iCs/>
          <w:szCs w:val="24"/>
          <w:lang w:val="es-ES_tradnl"/>
        </w:rPr>
      </w:pPr>
      <w:r w:rsidRPr="00F63B51">
        <w:rPr>
          <w:rFonts w:ascii="Calibri" w:hAnsi="Calibri" w:cs="Calibri"/>
          <w:bCs/>
          <w:iCs/>
          <w:szCs w:val="24"/>
          <w:lang w:val="es-ES_tradnl"/>
        </w:rPr>
        <w:t xml:space="preserve">NOTA DE ADVERTENCIA: tiene que cumplir los requisitos establecidos en el PPT. </w:t>
      </w:r>
    </w:p>
    <w:p w14:paraId="6365C710" w14:textId="77777777" w:rsidR="0009357F" w:rsidRPr="00F63B51" w:rsidRDefault="0009357F" w:rsidP="00857D51">
      <w:pPr>
        <w:tabs>
          <w:tab w:val="left" w:pos="3060"/>
        </w:tabs>
        <w:spacing w:after="40" w:line="276" w:lineRule="auto"/>
        <w:ind w:left="142"/>
        <w:rPr>
          <w:rFonts w:ascii="Calibri" w:hAnsi="Calibri" w:cs="Calibri"/>
          <w:bCs/>
          <w:iCs/>
          <w:szCs w:val="24"/>
          <w:lang w:val="es-ES_tradnl"/>
        </w:rPr>
      </w:pPr>
    </w:p>
    <w:p w14:paraId="29F4D548"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b/>
          <w:i/>
          <w:szCs w:val="24"/>
        </w:rPr>
        <w:t>Formato:</w:t>
      </w:r>
    </w:p>
    <w:p w14:paraId="30A6EEBE" w14:textId="77777777" w:rsid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El licitador aportará un máximo de 10 páginas A4 numeradas de letra Calibri (Tamaño 11) en formato PDF para dar contestación a este apartado, sin contar portada e índice, se valorarán solo las 10 primeras páginas en caso de aportar más número de hojas.</w:t>
      </w:r>
    </w:p>
    <w:p w14:paraId="2C718A23" w14:textId="77777777" w:rsidR="0009357F" w:rsidRPr="00F63B51" w:rsidRDefault="0009357F" w:rsidP="00857D51">
      <w:pPr>
        <w:tabs>
          <w:tab w:val="left" w:pos="3060"/>
        </w:tabs>
        <w:spacing w:after="40" w:line="276" w:lineRule="auto"/>
        <w:ind w:left="142"/>
        <w:rPr>
          <w:rFonts w:ascii="Calibri" w:hAnsi="Calibri" w:cs="Calibri"/>
          <w:szCs w:val="24"/>
        </w:rPr>
      </w:pPr>
    </w:p>
    <w:p w14:paraId="0F21C2B9" w14:textId="77777777" w:rsidR="00F63B51" w:rsidRPr="00F63B51" w:rsidRDefault="00F63B51" w:rsidP="00857D51">
      <w:pPr>
        <w:tabs>
          <w:tab w:val="left" w:pos="3060"/>
        </w:tabs>
        <w:spacing w:after="40" w:line="276" w:lineRule="auto"/>
        <w:ind w:left="142"/>
        <w:rPr>
          <w:rFonts w:ascii="Calibri" w:hAnsi="Calibri" w:cs="Calibri"/>
          <w:b/>
          <w:i/>
          <w:szCs w:val="24"/>
        </w:rPr>
      </w:pPr>
      <w:r w:rsidRPr="00F63B51">
        <w:rPr>
          <w:rFonts w:ascii="Calibri" w:hAnsi="Calibri" w:cs="Calibri"/>
          <w:b/>
          <w:i/>
          <w:szCs w:val="24"/>
        </w:rPr>
        <w:t>Puntuación:</w:t>
      </w:r>
    </w:p>
    <w:p w14:paraId="1D37E290"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 xml:space="preserve">- Al que no cumpla las exigencias del criterio </w:t>
      </w:r>
      <w:r w:rsidRPr="00F63B51">
        <w:rPr>
          <w:rFonts w:ascii="Calibri" w:hAnsi="Calibri" w:cs="Calibri"/>
          <w:b/>
          <w:szCs w:val="24"/>
        </w:rPr>
        <w:t>(0 puntos)</w:t>
      </w:r>
      <w:r w:rsidRPr="00F63B51">
        <w:rPr>
          <w:rFonts w:ascii="Calibri" w:hAnsi="Calibri" w:cs="Calibri"/>
          <w:szCs w:val="24"/>
        </w:rPr>
        <w:t>.</w:t>
      </w:r>
    </w:p>
    <w:p w14:paraId="03FB805D"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 xml:space="preserve">- Al que cumpla las exigencias mínimas del criterio y no refleje completamente </w:t>
      </w:r>
      <w:r w:rsidRPr="00F63B51">
        <w:rPr>
          <w:rFonts w:ascii="Calibri" w:hAnsi="Calibri" w:cs="Calibri"/>
          <w:bCs/>
          <w:iCs/>
          <w:szCs w:val="24"/>
          <w:lang w:val="es-ES_tradnl"/>
        </w:rPr>
        <w:t xml:space="preserve">las funciones, </w:t>
      </w:r>
      <w:r w:rsidRPr="00F63B51">
        <w:rPr>
          <w:rFonts w:ascii="Calibri" w:hAnsi="Calibri" w:cs="Calibri"/>
          <w:bCs/>
          <w:iCs/>
          <w:szCs w:val="24"/>
        </w:rPr>
        <w:t xml:space="preserve">tareas e implicaciones </w:t>
      </w:r>
      <w:r w:rsidRPr="00F63B51">
        <w:rPr>
          <w:rFonts w:ascii="Calibri" w:hAnsi="Calibri" w:cs="Calibri"/>
          <w:bCs/>
          <w:iCs/>
          <w:szCs w:val="24"/>
          <w:lang w:val="es-ES_tradnl"/>
        </w:rPr>
        <w:t>que tendrán cada uno de los perfiles durante toda la ejecución</w:t>
      </w:r>
      <w:r w:rsidRPr="00F63B51">
        <w:rPr>
          <w:rFonts w:ascii="Calibri" w:hAnsi="Calibri" w:cs="Calibri"/>
          <w:szCs w:val="24"/>
        </w:rPr>
        <w:t xml:space="preserve"> en la distribución del cuadrante que presenta y que este sea real (</w:t>
      </w:r>
      <w:r w:rsidRPr="00F63B51">
        <w:rPr>
          <w:rFonts w:ascii="Calibri" w:hAnsi="Calibri" w:cs="Calibri"/>
          <w:b/>
          <w:szCs w:val="24"/>
        </w:rPr>
        <w:t>2 puntos)</w:t>
      </w:r>
      <w:r w:rsidRPr="00F63B51">
        <w:rPr>
          <w:rFonts w:ascii="Calibri" w:hAnsi="Calibri" w:cs="Calibri"/>
          <w:szCs w:val="24"/>
        </w:rPr>
        <w:t>.</w:t>
      </w:r>
    </w:p>
    <w:p w14:paraId="62781F4A"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 xml:space="preserve">- Al que cumpla las exigencias mínimas del criterio y refleje totalmente </w:t>
      </w:r>
      <w:r w:rsidRPr="00F63B51">
        <w:rPr>
          <w:rFonts w:ascii="Calibri" w:hAnsi="Calibri" w:cs="Calibri"/>
          <w:bCs/>
          <w:iCs/>
          <w:szCs w:val="24"/>
          <w:lang w:val="es-ES_tradnl"/>
        </w:rPr>
        <w:t xml:space="preserve">las funciones, </w:t>
      </w:r>
      <w:r w:rsidRPr="00F63B51">
        <w:rPr>
          <w:rFonts w:ascii="Calibri" w:hAnsi="Calibri" w:cs="Calibri"/>
          <w:bCs/>
          <w:iCs/>
          <w:szCs w:val="24"/>
        </w:rPr>
        <w:t xml:space="preserve">tareas e implicaciones </w:t>
      </w:r>
      <w:r w:rsidRPr="00F63B51">
        <w:rPr>
          <w:rFonts w:ascii="Calibri" w:hAnsi="Calibri" w:cs="Calibri"/>
          <w:bCs/>
          <w:iCs/>
          <w:szCs w:val="24"/>
          <w:lang w:val="es-ES_tradnl"/>
        </w:rPr>
        <w:t>que tendrán cada uno de los perfiles durante toda la ejecución</w:t>
      </w:r>
      <w:r w:rsidRPr="00F63B51">
        <w:rPr>
          <w:rFonts w:ascii="Calibri" w:hAnsi="Calibri" w:cs="Calibri"/>
          <w:szCs w:val="24"/>
        </w:rPr>
        <w:t xml:space="preserve"> en la distribución del cuadrante que presenta y que este sea real</w:t>
      </w:r>
      <w:r w:rsidRPr="00F63B51">
        <w:rPr>
          <w:rFonts w:ascii="Calibri" w:hAnsi="Calibri" w:cs="Calibri"/>
          <w:b/>
          <w:szCs w:val="24"/>
        </w:rPr>
        <w:t xml:space="preserve"> (3 puntos)</w:t>
      </w:r>
      <w:r w:rsidRPr="00F63B51">
        <w:rPr>
          <w:rFonts w:ascii="Calibri" w:hAnsi="Calibri" w:cs="Calibri"/>
          <w:szCs w:val="24"/>
        </w:rPr>
        <w:t>.</w:t>
      </w:r>
    </w:p>
    <w:p w14:paraId="37B2B189" w14:textId="68B5C9D9" w:rsidR="00F63B51" w:rsidRPr="00F63B51" w:rsidRDefault="00F63B51" w:rsidP="0009357F">
      <w:pPr>
        <w:tabs>
          <w:tab w:val="left" w:pos="3060"/>
        </w:tabs>
        <w:spacing w:after="40" w:line="276" w:lineRule="auto"/>
        <w:ind w:left="142"/>
        <w:rPr>
          <w:rFonts w:ascii="Calibri" w:hAnsi="Calibri" w:cs="Calibri"/>
          <w:szCs w:val="24"/>
        </w:rPr>
      </w:pPr>
      <w:r w:rsidRPr="00F63B51">
        <w:rPr>
          <w:rFonts w:ascii="Calibri" w:hAnsi="Calibri" w:cs="Calibri"/>
          <w:szCs w:val="24"/>
        </w:rPr>
        <w:t xml:space="preserve">- Al que cumpla las exigencias mínimas del criterio y refleje totalmente </w:t>
      </w:r>
      <w:r w:rsidRPr="00F63B51">
        <w:rPr>
          <w:rFonts w:ascii="Calibri" w:hAnsi="Calibri" w:cs="Calibri"/>
          <w:bCs/>
          <w:iCs/>
          <w:szCs w:val="24"/>
          <w:lang w:val="es-ES_tradnl"/>
        </w:rPr>
        <w:t xml:space="preserve">las funciones, </w:t>
      </w:r>
      <w:r w:rsidRPr="00F63B51">
        <w:rPr>
          <w:rFonts w:ascii="Calibri" w:hAnsi="Calibri" w:cs="Calibri"/>
          <w:bCs/>
          <w:iCs/>
          <w:szCs w:val="24"/>
        </w:rPr>
        <w:t xml:space="preserve">tareas e implicaciones </w:t>
      </w:r>
      <w:r w:rsidRPr="00F63B51">
        <w:rPr>
          <w:rFonts w:ascii="Calibri" w:hAnsi="Calibri" w:cs="Calibri"/>
          <w:bCs/>
          <w:iCs/>
          <w:szCs w:val="24"/>
          <w:lang w:val="es-ES_tradnl"/>
        </w:rPr>
        <w:t>que tendrán cada uno de los perfiles durante toda la ejecución</w:t>
      </w:r>
      <w:r w:rsidRPr="00F63B51">
        <w:rPr>
          <w:rFonts w:ascii="Calibri" w:hAnsi="Calibri" w:cs="Calibri"/>
          <w:szCs w:val="24"/>
        </w:rPr>
        <w:t xml:space="preserve"> en la distribución del cuadrante que presenta y que este sea real, y sea la mejor solución respecto al resto de ofertas admitidas </w:t>
      </w:r>
      <w:r w:rsidRPr="00F63B51">
        <w:rPr>
          <w:rFonts w:ascii="Calibri" w:hAnsi="Calibri" w:cs="Calibri"/>
          <w:b/>
          <w:szCs w:val="24"/>
        </w:rPr>
        <w:t>(6 puntos)</w:t>
      </w:r>
      <w:r w:rsidRPr="00F63B51">
        <w:rPr>
          <w:rFonts w:ascii="Calibri" w:hAnsi="Calibri" w:cs="Calibri"/>
          <w:szCs w:val="24"/>
        </w:rPr>
        <w:t>.</w:t>
      </w:r>
    </w:p>
    <w:p w14:paraId="2199C747" w14:textId="77777777" w:rsidR="00F63B51" w:rsidRPr="00F63B51" w:rsidRDefault="00F63B51" w:rsidP="00857D51">
      <w:pPr>
        <w:pStyle w:val="Ttulo2"/>
        <w:spacing w:line="276" w:lineRule="auto"/>
        <w:rPr>
          <w:rFonts w:cs="Calibri"/>
          <w:sz w:val="28"/>
          <w:szCs w:val="28"/>
          <w:u w:val="single"/>
        </w:rPr>
      </w:pPr>
      <w:r w:rsidRPr="00F63B51">
        <w:rPr>
          <w:rFonts w:cs="Calibri"/>
          <w:sz w:val="28"/>
          <w:szCs w:val="28"/>
          <w:u w:val="single"/>
        </w:rPr>
        <w:t>8.2. Metodología de trabajo de la empresa en Obras similares</w:t>
      </w:r>
    </w:p>
    <w:p w14:paraId="15987A26" w14:textId="77777777" w:rsidR="0009357F" w:rsidRDefault="0009357F" w:rsidP="00857D51">
      <w:pPr>
        <w:tabs>
          <w:tab w:val="left" w:pos="3060"/>
        </w:tabs>
        <w:spacing w:after="40" w:line="276" w:lineRule="auto"/>
        <w:ind w:left="142"/>
        <w:rPr>
          <w:rFonts w:ascii="Calibri" w:hAnsi="Calibri" w:cs="Calibri"/>
          <w:b/>
          <w:i/>
          <w:szCs w:val="24"/>
        </w:rPr>
      </w:pPr>
    </w:p>
    <w:p w14:paraId="237EA92A" w14:textId="1E1E9074" w:rsidR="00F63B51" w:rsidRPr="00F63B51" w:rsidRDefault="00F63B51" w:rsidP="00857D51">
      <w:pPr>
        <w:tabs>
          <w:tab w:val="left" w:pos="3060"/>
        </w:tabs>
        <w:spacing w:after="40" w:line="276" w:lineRule="auto"/>
        <w:ind w:left="142"/>
        <w:rPr>
          <w:rFonts w:ascii="Calibri" w:hAnsi="Calibri" w:cs="Calibri"/>
          <w:b/>
          <w:i/>
          <w:szCs w:val="24"/>
        </w:rPr>
      </w:pPr>
      <w:r w:rsidRPr="00F63B51">
        <w:rPr>
          <w:rFonts w:ascii="Calibri" w:hAnsi="Calibri" w:cs="Calibri"/>
          <w:b/>
          <w:i/>
          <w:szCs w:val="24"/>
        </w:rPr>
        <w:t xml:space="preserve">Exigencias mínimas del criterio: </w:t>
      </w:r>
    </w:p>
    <w:p w14:paraId="4D2C76D7"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1º Detalle de los recursos que utiliza la empresa en cada una de las fases (Proyecto básico, Proyecto ejecución y dirección de obra) tanto internos como externos, en los términos descritos en el PPT.</w:t>
      </w:r>
    </w:p>
    <w:p w14:paraId="3DD7F3FE"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 xml:space="preserve">2º Detalle de quien realiza cada uno de los “puntos a valorar” que se señalan en el siguiente apartado </w:t>
      </w:r>
      <w:r w:rsidRPr="00F63B51">
        <w:rPr>
          <w:rFonts w:ascii="Calibri" w:hAnsi="Calibri" w:cs="Calibri"/>
          <w:b/>
          <w:bCs/>
          <w:szCs w:val="24"/>
        </w:rPr>
        <w:t>en negrita.</w:t>
      </w:r>
    </w:p>
    <w:p w14:paraId="20B8219B" w14:textId="77777777" w:rsid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3º Valor añadido que aporta a un Proyecto de estas características, que la diferencia de otras empresas.</w:t>
      </w:r>
    </w:p>
    <w:p w14:paraId="6973E4D4" w14:textId="77777777" w:rsidR="0009357F" w:rsidRPr="00F63B51" w:rsidRDefault="0009357F" w:rsidP="00857D51">
      <w:pPr>
        <w:tabs>
          <w:tab w:val="left" w:pos="3060"/>
        </w:tabs>
        <w:spacing w:after="40" w:line="276" w:lineRule="auto"/>
        <w:ind w:left="142"/>
        <w:rPr>
          <w:rFonts w:ascii="Calibri" w:hAnsi="Calibri" w:cs="Calibri"/>
          <w:szCs w:val="24"/>
        </w:rPr>
      </w:pPr>
    </w:p>
    <w:p w14:paraId="52EDF1FA" w14:textId="77777777" w:rsidR="00F63B51" w:rsidRPr="00F63B51" w:rsidRDefault="00F63B51" w:rsidP="00857D51">
      <w:pPr>
        <w:tabs>
          <w:tab w:val="left" w:pos="3060"/>
        </w:tabs>
        <w:spacing w:after="40" w:line="276" w:lineRule="auto"/>
        <w:ind w:left="142"/>
        <w:rPr>
          <w:rFonts w:ascii="Calibri" w:hAnsi="Calibri" w:cs="Calibri"/>
          <w:b/>
          <w:i/>
          <w:szCs w:val="24"/>
        </w:rPr>
      </w:pPr>
      <w:proofErr w:type="gramStart"/>
      <w:r w:rsidRPr="00F63B51">
        <w:rPr>
          <w:rFonts w:ascii="Calibri" w:hAnsi="Calibri" w:cs="Calibri"/>
          <w:b/>
          <w:i/>
          <w:szCs w:val="24"/>
        </w:rPr>
        <w:t>Puntos a valorar</w:t>
      </w:r>
      <w:proofErr w:type="gramEnd"/>
      <w:r w:rsidRPr="00F63B51">
        <w:rPr>
          <w:rFonts w:ascii="Calibri" w:hAnsi="Calibri" w:cs="Calibri"/>
          <w:b/>
          <w:i/>
          <w:szCs w:val="24"/>
        </w:rPr>
        <w:t xml:space="preserve"> en este criterio: </w:t>
      </w:r>
    </w:p>
    <w:p w14:paraId="0D68E648" w14:textId="77777777" w:rsidR="00F63B51" w:rsidRDefault="00F63B51" w:rsidP="00857D51">
      <w:pPr>
        <w:tabs>
          <w:tab w:val="left" w:pos="3060"/>
        </w:tabs>
        <w:spacing w:after="40" w:line="276" w:lineRule="auto"/>
        <w:ind w:left="142"/>
        <w:rPr>
          <w:rFonts w:ascii="Calibri" w:hAnsi="Calibri" w:cs="Calibri"/>
          <w:bCs/>
          <w:iCs/>
          <w:szCs w:val="24"/>
        </w:rPr>
      </w:pPr>
      <w:r w:rsidRPr="00F63B51">
        <w:rPr>
          <w:rFonts w:ascii="Calibri" w:hAnsi="Calibri" w:cs="Calibri"/>
          <w:bCs/>
          <w:iCs/>
          <w:szCs w:val="24"/>
        </w:rPr>
        <w:t xml:space="preserve">De cara a la valoración de este punto, el Licitador deberá presentar el modo de funcionamiento a nivel interno que utilice para trabajos similares al recogido en el presente Pliego. Para ello indicara como se plantea a nivel este tipo de Proyectos desde la adjudicación del Contrato, durante su desarrollo y al cierre de este. </w:t>
      </w:r>
    </w:p>
    <w:p w14:paraId="0C56FF33" w14:textId="77777777" w:rsidR="00F63B51" w:rsidRDefault="00F63B51" w:rsidP="00857D51">
      <w:pPr>
        <w:tabs>
          <w:tab w:val="left" w:pos="3060"/>
        </w:tabs>
        <w:spacing w:after="40" w:line="276" w:lineRule="auto"/>
        <w:ind w:left="142"/>
        <w:rPr>
          <w:rFonts w:ascii="Calibri" w:hAnsi="Calibri" w:cs="Calibri"/>
          <w:bCs/>
          <w:iCs/>
          <w:szCs w:val="24"/>
        </w:rPr>
      </w:pPr>
      <w:r w:rsidRPr="00F63B51">
        <w:rPr>
          <w:rFonts w:ascii="Calibri" w:hAnsi="Calibri" w:cs="Calibri"/>
          <w:bCs/>
          <w:iCs/>
          <w:szCs w:val="24"/>
        </w:rPr>
        <w:t xml:space="preserve">Se indicará la metodología de trabajo, como se realiza la </w:t>
      </w:r>
      <w:r w:rsidRPr="00F63B51">
        <w:rPr>
          <w:rFonts w:ascii="Calibri" w:hAnsi="Calibri" w:cs="Calibri"/>
          <w:b/>
          <w:bCs/>
          <w:iCs/>
          <w:szCs w:val="24"/>
        </w:rPr>
        <w:t>recopilación de datos inicial, tratamiento de estos, personal técnico que realizan los trabajos, estudios concertados con otras empresas, redacción del Proyecto, seguimiento de los trabajos, relación con el cliente, relación con la Constructora que ejecute los trabajos, corrección de desviaciones del Proyecto durante la ejecución de la obra, recopilación de documentación final de obra, tramitación de documentación final de obra</w:t>
      </w:r>
      <w:r w:rsidRPr="00F63B51">
        <w:rPr>
          <w:rFonts w:ascii="Calibri" w:hAnsi="Calibri" w:cs="Calibri"/>
          <w:bCs/>
          <w:iCs/>
          <w:szCs w:val="24"/>
        </w:rPr>
        <w:t>, y cualquier otro dato necesario que quiera aportar para clarificar su metodología</w:t>
      </w:r>
    </w:p>
    <w:p w14:paraId="0088ECFF" w14:textId="77777777" w:rsidR="00F63B51" w:rsidRDefault="00F63B51" w:rsidP="00857D51">
      <w:pPr>
        <w:tabs>
          <w:tab w:val="left" w:pos="3060"/>
        </w:tabs>
        <w:spacing w:after="40" w:line="276" w:lineRule="auto"/>
        <w:ind w:left="142"/>
        <w:rPr>
          <w:rFonts w:ascii="Calibri" w:hAnsi="Calibri" w:cs="Calibri"/>
          <w:bCs/>
          <w:iCs/>
          <w:szCs w:val="24"/>
        </w:rPr>
      </w:pPr>
      <w:r w:rsidRPr="00F63B51">
        <w:rPr>
          <w:rFonts w:ascii="Calibri" w:hAnsi="Calibri" w:cs="Calibri"/>
          <w:bCs/>
          <w:iCs/>
          <w:szCs w:val="24"/>
        </w:rPr>
        <w:t>Por otro lado, la empresa expondrá de forma razonada el valor añadido que aportará a este Contrato si al final sale como Adjudicatario y que lo diferencia de otras empresas del gremio</w:t>
      </w:r>
    </w:p>
    <w:p w14:paraId="7E9124C4" w14:textId="77777777" w:rsidR="0009357F" w:rsidRPr="00F63B51" w:rsidRDefault="0009357F" w:rsidP="00857D51">
      <w:pPr>
        <w:tabs>
          <w:tab w:val="left" w:pos="3060"/>
        </w:tabs>
        <w:spacing w:after="40" w:line="276" w:lineRule="auto"/>
        <w:ind w:left="142"/>
        <w:rPr>
          <w:rFonts w:ascii="Calibri" w:hAnsi="Calibri" w:cs="Calibri"/>
          <w:bCs/>
          <w:iCs/>
          <w:szCs w:val="24"/>
        </w:rPr>
      </w:pPr>
    </w:p>
    <w:p w14:paraId="1FF89F39" w14:textId="77777777" w:rsidR="00F63B51" w:rsidRDefault="00F63B51" w:rsidP="00857D51">
      <w:pPr>
        <w:tabs>
          <w:tab w:val="left" w:pos="3060"/>
        </w:tabs>
        <w:spacing w:after="40" w:line="276" w:lineRule="auto"/>
        <w:ind w:left="142"/>
        <w:rPr>
          <w:rFonts w:ascii="Calibri" w:hAnsi="Calibri" w:cs="Calibri"/>
          <w:bCs/>
          <w:iCs/>
          <w:szCs w:val="24"/>
        </w:rPr>
      </w:pPr>
      <w:r w:rsidRPr="00F63B51">
        <w:rPr>
          <w:rFonts w:ascii="Calibri" w:hAnsi="Calibri" w:cs="Calibri"/>
          <w:bCs/>
          <w:iCs/>
          <w:szCs w:val="24"/>
        </w:rPr>
        <w:lastRenderedPageBreak/>
        <w:t xml:space="preserve">NOTA DE ADVERTENCIA: Se tendrá en cuenta todos los puntos señalados en el PPT, así como las distintas fases de trabajo (Proyecto básico, Proyecto de ejecución y dirección de obra). No se valorar trabajos no relacionados con el objeto del presente contrato. Queda fuera de este punto la fase de gestión de licencias </w:t>
      </w:r>
    </w:p>
    <w:p w14:paraId="3FC9514D" w14:textId="77777777" w:rsidR="0009357F" w:rsidRPr="00F63B51" w:rsidRDefault="0009357F" w:rsidP="00857D51">
      <w:pPr>
        <w:tabs>
          <w:tab w:val="left" w:pos="3060"/>
        </w:tabs>
        <w:spacing w:after="40" w:line="276" w:lineRule="auto"/>
        <w:ind w:left="142"/>
        <w:rPr>
          <w:rFonts w:ascii="Calibri" w:hAnsi="Calibri" w:cs="Calibri"/>
          <w:bCs/>
          <w:iCs/>
          <w:szCs w:val="24"/>
        </w:rPr>
      </w:pPr>
    </w:p>
    <w:p w14:paraId="2001041C" w14:textId="77777777" w:rsidR="00F63B51" w:rsidRDefault="00F63B51" w:rsidP="00857D51">
      <w:pPr>
        <w:tabs>
          <w:tab w:val="left" w:pos="3060"/>
        </w:tabs>
        <w:spacing w:after="40" w:line="276" w:lineRule="auto"/>
        <w:ind w:left="142"/>
        <w:rPr>
          <w:rFonts w:ascii="Calibri" w:hAnsi="Calibri" w:cs="Calibri"/>
          <w:szCs w:val="24"/>
          <w:u w:val="single"/>
        </w:rPr>
      </w:pPr>
      <w:r w:rsidRPr="00F63B51">
        <w:rPr>
          <w:rFonts w:ascii="Calibri" w:hAnsi="Calibri" w:cs="Calibri"/>
          <w:szCs w:val="24"/>
          <w:u w:val="single"/>
        </w:rPr>
        <w:t>NOTA DE ADVERTENCIA: Queda fuera de la valoración la gestión de licencias.</w:t>
      </w:r>
    </w:p>
    <w:p w14:paraId="781E28B1" w14:textId="77777777" w:rsidR="0009357F" w:rsidRPr="00F63B51" w:rsidRDefault="0009357F" w:rsidP="00857D51">
      <w:pPr>
        <w:tabs>
          <w:tab w:val="left" w:pos="3060"/>
        </w:tabs>
        <w:spacing w:after="40" w:line="276" w:lineRule="auto"/>
        <w:ind w:left="142"/>
        <w:rPr>
          <w:rFonts w:ascii="Calibri" w:hAnsi="Calibri" w:cs="Calibri"/>
          <w:b/>
          <w:bCs/>
          <w:szCs w:val="24"/>
          <w:u w:val="single"/>
        </w:rPr>
      </w:pPr>
    </w:p>
    <w:p w14:paraId="62076034" w14:textId="77777777" w:rsidR="00F63B51" w:rsidRPr="00F63B51" w:rsidRDefault="00F63B51" w:rsidP="00857D51">
      <w:pPr>
        <w:tabs>
          <w:tab w:val="left" w:pos="3060"/>
        </w:tabs>
        <w:spacing w:after="40" w:line="276" w:lineRule="auto"/>
        <w:ind w:left="142"/>
        <w:rPr>
          <w:rFonts w:ascii="Calibri" w:hAnsi="Calibri" w:cs="Calibri"/>
          <w:b/>
          <w:i/>
          <w:szCs w:val="24"/>
        </w:rPr>
      </w:pPr>
      <w:r w:rsidRPr="00F63B51">
        <w:rPr>
          <w:rFonts w:ascii="Calibri" w:hAnsi="Calibri" w:cs="Calibri"/>
          <w:b/>
          <w:i/>
          <w:szCs w:val="24"/>
        </w:rPr>
        <w:t>Formato:</w:t>
      </w:r>
    </w:p>
    <w:p w14:paraId="50028BA9" w14:textId="77777777" w:rsid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El licitador aportará un máximo de 10 páginas A4 numeradas de letra Calibri (Tamaño 11) en formato PDF para dar contestación a este apartado, sin contar portada e índice, se valorarán solo las 10 primeras páginas en caso de aportar más número de hojas.</w:t>
      </w:r>
    </w:p>
    <w:p w14:paraId="27D27AF3" w14:textId="77777777" w:rsidR="0009357F" w:rsidRPr="00F63B51" w:rsidRDefault="0009357F" w:rsidP="00857D51">
      <w:pPr>
        <w:tabs>
          <w:tab w:val="left" w:pos="3060"/>
        </w:tabs>
        <w:spacing w:after="40" w:line="276" w:lineRule="auto"/>
        <w:ind w:left="142"/>
        <w:rPr>
          <w:rFonts w:ascii="Calibri" w:hAnsi="Calibri" w:cs="Calibri"/>
          <w:szCs w:val="24"/>
        </w:rPr>
      </w:pPr>
    </w:p>
    <w:p w14:paraId="0CB4AF9C"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b/>
          <w:i/>
          <w:szCs w:val="24"/>
        </w:rPr>
        <w:t>Puntuación:</w:t>
      </w:r>
    </w:p>
    <w:p w14:paraId="0AC1A5A7"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 xml:space="preserve">- Al que no cumpla las exigencias del criterio </w:t>
      </w:r>
      <w:r w:rsidRPr="00F63B51">
        <w:rPr>
          <w:rFonts w:ascii="Calibri" w:hAnsi="Calibri" w:cs="Calibri"/>
          <w:b/>
          <w:szCs w:val="24"/>
        </w:rPr>
        <w:t>(0 puntos)</w:t>
      </w:r>
      <w:r w:rsidRPr="00F63B51">
        <w:rPr>
          <w:rFonts w:ascii="Calibri" w:hAnsi="Calibri" w:cs="Calibri"/>
          <w:szCs w:val="24"/>
        </w:rPr>
        <w:t>.</w:t>
      </w:r>
    </w:p>
    <w:p w14:paraId="41FCB110"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 Al que cumpla las exigencias mínimas del criterio, la Obra se asemeje a la presente del contrato y recoge alguno de los puntos a valorar solicitados del criterio</w:t>
      </w:r>
      <w:r w:rsidRPr="00F63B51">
        <w:rPr>
          <w:rFonts w:ascii="Calibri" w:hAnsi="Calibri" w:cs="Calibri"/>
          <w:b/>
          <w:bCs/>
          <w:szCs w:val="24"/>
        </w:rPr>
        <w:t xml:space="preserve"> (1 puntos)</w:t>
      </w:r>
    </w:p>
    <w:p w14:paraId="162191E6"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 Al que cumpla las exigencias mínimas del criterio, la Obra se asemeje a la presente del contrato y recoge todos los puntos a valorar solicitados del criterio</w:t>
      </w:r>
      <w:r w:rsidRPr="00F63B51">
        <w:rPr>
          <w:rFonts w:ascii="Calibri" w:hAnsi="Calibri" w:cs="Calibri"/>
          <w:b/>
          <w:szCs w:val="24"/>
        </w:rPr>
        <w:t xml:space="preserve"> (2 puntos)</w:t>
      </w:r>
      <w:r w:rsidRPr="00F63B51">
        <w:rPr>
          <w:rFonts w:ascii="Calibri" w:hAnsi="Calibri" w:cs="Calibri"/>
          <w:szCs w:val="24"/>
        </w:rPr>
        <w:t>.</w:t>
      </w:r>
    </w:p>
    <w:p w14:paraId="20E6EB4A"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 Al que cumpla las exigencias mínimas del criterio, la Obra englobe todo lo que recoge la presente Obra objeto del contrato y recoge todos los puntos a valorar solicitados del criterio</w:t>
      </w:r>
      <w:r w:rsidRPr="00F63B51">
        <w:rPr>
          <w:rFonts w:ascii="Calibri" w:hAnsi="Calibri" w:cs="Calibri"/>
          <w:b/>
          <w:szCs w:val="24"/>
        </w:rPr>
        <w:t xml:space="preserve"> (3 puntos)</w:t>
      </w:r>
      <w:r w:rsidRPr="00F63B51">
        <w:rPr>
          <w:rFonts w:ascii="Calibri" w:hAnsi="Calibri" w:cs="Calibri"/>
          <w:szCs w:val="24"/>
        </w:rPr>
        <w:t>.</w:t>
      </w:r>
    </w:p>
    <w:p w14:paraId="55DD3B57"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 Al que cumpla las exigencias mínimas del criterio, la Obra englobe todo lo que recoge la presente Obra objeto del contrato y recoge todos los puntos a valorar solicitados del criterio, y sea la mejor solución del criterio respecto al resto de ofertas admitidas (</w:t>
      </w:r>
      <w:r w:rsidRPr="00F63B51">
        <w:rPr>
          <w:rFonts w:ascii="Calibri" w:hAnsi="Calibri" w:cs="Calibri"/>
          <w:b/>
          <w:szCs w:val="24"/>
        </w:rPr>
        <w:t>6 puntos)</w:t>
      </w:r>
      <w:r w:rsidRPr="00F63B51">
        <w:rPr>
          <w:rFonts w:ascii="Calibri" w:hAnsi="Calibri" w:cs="Calibri"/>
          <w:szCs w:val="24"/>
        </w:rPr>
        <w:t>.</w:t>
      </w:r>
    </w:p>
    <w:p w14:paraId="233A610F" w14:textId="7592712B" w:rsidR="00F63B51" w:rsidRPr="00F63B51" w:rsidRDefault="00F63B51" w:rsidP="00857D51">
      <w:pPr>
        <w:pStyle w:val="Ttulo1"/>
        <w:spacing w:line="276" w:lineRule="auto"/>
        <w:rPr>
          <w:rFonts w:cs="Calibri"/>
          <w:szCs w:val="28"/>
        </w:rPr>
      </w:pPr>
      <w:r w:rsidRPr="00F63B51">
        <w:rPr>
          <w:rFonts w:cs="Calibri"/>
          <w:szCs w:val="28"/>
        </w:rPr>
        <w:t>9. Comprensión del anteproyecto existente y propuesta de desarrollo técnico del proyecto</w:t>
      </w:r>
    </w:p>
    <w:p w14:paraId="09911614" w14:textId="77777777" w:rsidR="0009357F" w:rsidRDefault="0009357F" w:rsidP="0009357F">
      <w:pPr>
        <w:tabs>
          <w:tab w:val="left" w:pos="3060"/>
        </w:tabs>
        <w:spacing w:after="40" w:line="276" w:lineRule="auto"/>
        <w:rPr>
          <w:rFonts w:ascii="Calibri" w:hAnsi="Calibri" w:cs="Calibri"/>
          <w:b/>
          <w:bCs/>
          <w:szCs w:val="24"/>
        </w:rPr>
      </w:pPr>
    </w:p>
    <w:p w14:paraId="7D8859CB" w14:textId="3F7F856E" w:rsidR="0009357F" w:rsidRPr="00F63B51" w:rsidRDefault="00F63B51" w:rsidP="0009357F">
      <w:pPr>
        <w:tabs>
          <w:tab w:val="left" w:pos="3060"/>
        </w:tabs>
        <w:spacing w:after="40" w:line="276" w:lineRule="auto"/>
        <w:rPr>
          <w:rFonts w:ascii="Calibri" w:hAnsi="Calibri" w:cs="Calibri"/>
          <w:b/>
          <w:bCs/>
          <w:szCs w:val="24"/>
        </w:rPr>
      </w:pPr>
      <w:r w:rsidRPr="00F63B51">
        <w:rPr>
          <w:rFonts w:ascii="Calibri" w:hAnsi="Calibri" w:cs="Calibri"/>
          <w:b/>
          <w:bCs/>
          <w:szCs w:val="24"/>
        </w:rPr>
        <w:t>Exigencias mínimas del criterio:</w:t>
      </w:r>
    </w:p>
    <w:p w14:paraId="4A2E1B10" w14:textId="77777777" w:rsidR="00F63B51" w:rsidRPr="00F63B51" w:rsidRDefault="00F63B51" w:rsidP="0009357F">
      <w:pPr>
        <w:tabs>
          <w:tab w:val="left" w:pos="3060"/>
        </w:tabs>
        <w:spacing w:after="40" w:line="276" w:lineRule="auto"/>
        <w:rPr>
          <w:rFonts w:ascii="Calibri" w:hAnsi="Calibri" w:cs="Calibri"/>
          <w:szCs w:val="24"/>
        </w:rPr>
      </w:pPr>
      <w:r w:rsidRPr="00F63B51">
        <w:rPr>
          <w:rFonts w:ascii="Calibri" w:hAnsi="Calibri" w:cs="Calibri"/>
          <w:szCs w:val="24"/>
        </w:rPr>
        <w:t>1º Presentar una memoria descriptiva que demuestre la correcta comprensión del anteproyecto facilitado por FREMAP.</w:t>
      </w:r>
    </w:p>
    <w:p w14:paraId="65D0FF5D" w14:textId="77777777" w:rsidR="00F63B51" w:rsidRPr="00F63B51" w:rsidRDefault="00F63B51" w:rsidP="0009357F">
      <w:pPr>
        <w:tabs>
          <w:tab w:val="left" w:pos="3060"/>
        </w:tabs>
        <w:spacing w:after="40" w:line="276" w:lineRule="auto"/>
        <w:rPr>
          <w:rFonts w:ascii="Calibri" w:hAnsi="Calibri" w:cs="Calibri"/>
          <w:szCs w:val="24"/>
        </w:rPr>
      </w:pPr>
      <w:r w:rsidRPr="00F63B51">
        <w:rPr>
          <w:rFonts w:ascii="Calibri" w:hAnsi="Calibri" w:cs="Calibri"/>
          <w:szCs w:val="24"/>
        </w:rPr>
        <w:t>2º Identificar los principales condicionantes técnicos, funcionales y de ejecución del anteproyecto, teniendo en cuenta que se trata de una reforma en hospital en funcionamiento.</w:t>
      </w:r>
    </w:p>
    <w:p w14:paraId="1DE188BA" w14:textId="77777777" w:rsidR="00F63B51" w:rsidRDefault="00F63B51" w:rsidP="0009357F">
      <w:pPr>
        <w:tabs>
          <w:tab w:val="left" w:pos="3060"/>
        </w:tabs>
        <w:spacing w:after="40" w:line="276" w:lineRule="auto"/>
        <w:rPr>
          <w:rFonts w:ascii="Calibri" w:hAnsi="Calibri" w:cs="Calibri"/>
          <w:szCs w:val="24"/>
        </w:rPr>
      </w:pPr>
      <w:r w:rsidRPr="00F63B51">
        <w:rPr>
          <w:rFonts w:ascii="Calibri" w:hAnsi="Calibri" w:cs="Calibri"/>
          <w:szCs w:val="24"/>
        </w:rPr>
        <w:t>3º Plantear una propuesta coherente de desarrollo del proyecto básico y de ejecución conforme al anteproyecto existente, sin modificar el planteamiento funcional definido por FREMAP.</w:t>
      </w:r>
    </w:p>
    <w:p w14:paraId="1A4B086F" w14:textId="77777777" w:rsidR="0009357F" w:rsidRPr="00F63B51" w:rsidRDefault="0009357F" w:rsidP="0009357F">
      <w:pPr>
        <w:tabs>
          <w:tab w:val="left" w:pos="3060"/>
        </w:tabs>
        <w:spacing w:after="40" w:line="276" w:lineRule="auto"/>
        <w:rPr>
          <w:rFonts w:ascii="Calibri" w:hAnsi="Calibri" w:cs="Calibri"/>
          <w:szCs w:val="24"/>
        </w:rPr>
      </w:pPr>
    </w:p>
    <w:p w14:paraId="7046F74C" w14:textId="77777777" w:rsidR="00F63B51" w:rsidRPr="00F63B51" w:rsidRDefault="00F63B51" w:rsidP="00857D51">
      <w:pPr>
        <w:tabs>
          <w:tab w:val="left" w:pos="3060"/>
        </w:tabs>
        <w:spacing w:after="40" w:line="276" w:lineRule="auto"/>
        <w:ind w:left="142"/>
        <w:rPr>
          <w:rFonts w:ascii="Calibri" w:hAnsi="Calibri" w:cs="Calibri"/>
          <w:b/>
          <w:bCs/>
          <w:szCs w:val="24"/>
        </w:rPr>
      </w:pPr>
      <w:proofErr w:type="gramStart"/>
      <w:r w:rsidRPr="00F63B51">
        <w:rPr>
          <w:rFonts w:ascii="Calibri" w:hAnsi="Calibri" w:cs="Calibri"/>
          <w:b/>
          <w:bCs/>
          <w:szCs w:val="24"/>
        </w:rPr>
        <w:t>Puntos a valorar</w:t>
      </w:r>
      <w:proofErr w:type="gramEnd"/>
      <w:r w:rsidRPr="00F63B51">
        <w:rPr>
          <w:rFonts w:ascii="Calibri" w:hAnsi="Calibri" w:cs="Calibri"/>
          <w:b/>
          <w:bCs/>
          <w:szCs w:val="24"/>
        </w:rPr>
        <w:t xml:space="preserve"> en este criterio:</w:t>
      </w:r>
    </w:p>
    <w:p w14:paraId="6D8A137F"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De cara a la valoración de este criterio, el licitador deberá describir de forma clara y ordenada:</w:t>
      </w:r>
    </w:p>
    <w:p w14:paraId="651AD6C3" w14:textId="77777777" w:rsidR="00F63B51" w:rsidRPr="00F63B51" w:rsidRDefault="00F63B51" w:rsidP="00857D51">
      <w:pPr>
        <w:numPr>
          <w:ilvl w:val="0"/>
          <w:numId w:val="6"/>
        </w:numPr>
        <w:tabs>
          <w:tab w:val="left" w:pos="3060"/>
        </w:tabs>
        <w:spacing w:after="40" w:line="276" w:lineRule="auto"/>
        <w:rPr>
          <w:rFonts w:ascii="Calibri" w:hAnsi="Calibri" w:cs="Calibri"/>
          <w:szCs w:val="24"/>
        </w:rPr>
      </w:pPr>
      <w:r w:rsidRPr="00F63B51">
        <w:rPr>
          <w:rFonts w:ascii="Calibri" w:hAnsi="Calibri" w:cs="Calibri"/>
          <w:szCs w:val="24"/>
        </w:rPr>
        <w:t>El grado de comprensión del alcance, objetivos y limitaciones del anteproyecto existente.</w:t>
      </w:r>
    </w:p>
    <w:p w14:paraId="51ADD8C5" w14:textId="77777777" w:rsidR="00F63B51" w:rsidRPr="00F63B51" w:rsidRDefault="00F63B51" w:rsidP="00857D51">
      <w:pPr>
        <w:numPr>
          <w:ilvl w:val="0"/>
          <w:numId w:val="6"/>
        </w:numPr>
        <w:tabs>
          <w:tab w:val="left" w:pos="3060"/>
        </w:tabs>
        <w:spacing w:after="40" w:line="276" w:lineRule="auto"/>
        <w:rPr>
          <w:rFonts w:ascii="Calibri" w:hAnsi="Calibri" w:cs="Calibri"/>
          <w:szCs w:val="24"/>
        </w:rPr>
      </w:pPr>
      <w:r w:rsidRPr="00F63B51">
        <w:rPr>
          <w:rFonts w:ascii="Calibri" w:hAnsi="Calibri" w:cs="Calibri"/>
          <w:szCs w:val="24"/>
        </w:rPr>
        <w:lastRenderedPageBreak/>
        <w:t>La identificación de los aspectos críticos del proyecto desde el punto de vista técnico, funcional y de ejecución.</w:t>
      </w:r>
    </w:p>
    <w:p w14:paraId="1561E6EB" w14:textId="77777777" w:rsidR="00F63B51" w:rsidRPr="00F63B51" w:rsidRDefault="00F63B51" w:rsidP="00857D51">
      <w:pPr>
        <w:numPr>
          <w:ilvl w:val="0"/>
          <w:numId w:val="6"/>
        </w:numPr>
        <w:tabs>
          <w:tab w:val="left" w:pos="3060"/>
        </w:tabs>
        <w:spacing w:after="40" w:line="276" w:lineRule="auto"/>
        <w:rPr>
          <w:rFonts w:ascii="Calibri" w:hAnsi="Calibri" w:cs="Calibri"/>
          <w:szCs w:val="24"/>
        </w:rPr>
      </w:pPr>
      <w:r w:rsidRPr="00F63B51">
        <w:rPr>
          <w:rFonts w:ascii="Calibri" w:hAnsi="Calibri" w:cs="Calibri"/>
          <w:szCs w:val="24"/>
        </w:rPr>
        <w:t>El planteamiento del desarrollo del proyecto básico y de ejecución de forma coherente, ordenada y compatible con la actividad asistencial del hospital.</w:t>
      </w:r>
    </w:p>
    <w:p w14:paraId="67E487AE" w14:textId="77777777" w:rsidR="00F63B51" w:rsidRPr="00F63B51" w:rsidRDefault="00F63B51" w:rsidP="00857D51">
      <w:pPr>
        <w:numPr>
          <w:ilvl w:val="0"/>
          <w:numId w:val="6"/>
        </w:numPr>
        <w:tabs>
          <w:tab w:val="left" w:pos="3060"/>
        </w:tabs>
        <w:spacing w:after="40" w:line="276" w:lineRule="auto"/>
        <w:rPr>
          <w:rFonts w:ascii="Calibri" w:hAnsi="Calibri" w:cs="Calibri"/>
          <w:szCs w:val="24"/>
        </w:rPr>
      </w:pPr>
      <w:r w:rsidRPr="00F63B51">
        <w:rPr>
          <w:rFonts w:ascii="Calibri" w:hAnsi="Calibri" w:cs="Calibri"/>
          <w:szCs w:val="24"/>
        </w:rPr>
        <w:t>El planteamiento, a nivel de ingeniería, de la filosofía de la actuación y de los esquemas de principio de las instalaciones, tomando en consideración el anteproyecto existente como premisa inicial.</w:t>
      </w:r>
    </w:p>
    <w:p w14:paraId="453614E6" w14:textId="77777777" w:rsidR="00F63B51" w:rsidRPr="00F63B51" w:rsidRDefault="00F63B51" w:rsidP="00857D51">
      <w:pPr>
        <w:numPr>
          <w:ilvl w:val="0"/>
          <w:numId w:val="6"/>
        </w:numPr>
        <w:tabs>
          <w:tab w:val="left" w:pos="3060"/>
        </w:tabs>
        <w:spacing w:after="40" w:line="276" w:lineRule="auto"/>
        <w:rPr>
          <w:rFonts w:ascii="Calibri" w:hAnsi="Calibri" w:cs="Calibri"/>
          <w:szCs w:val="24"/>
        </w:rPr>
      </w:pPr>
      <w:r w:rsidRPr="00F63B51">
        <w:rPr>
          <w:rFonts w:ascii="Calibri" w:hAnsi="Calibri" w:cs="Calibri"/>
          <w:szCs w:val="24"/>
        </w:rPr>
        <w:t>La propuesta de fases y soluciones técnicas que garanticen el mantenimiento del funcionamiento del hospital durante las obras, tanto a nivel de obra civil como de instalaciones.</w:t>
      </w:r>
    </w:p>
    <w:p w14:paraId="46CC8A9B" w14:textId="77777777" w:rsid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No se valorarán propuestas de rediseño arquitectónico ni soluciones que alteren el planteamiento funcional definido en el anteproyecto facilitado por FREMAP.</w:t>
      </w:r>
    </w:p>
    <w:p w14:paraId="51261245" w14:textId="77777777" w:rsidR="0009357F" w:rsidRPr="00F63B51" w:rsidRDefault="0009357F" w:rsidP="00857D51">
      <w:pPr>
        <w:tabs>
          <w:tab w:val="left" w:pos="3060"/>
        </w:tabs>
        <w:spacing w:after="40" w:line="276" w:lineRule="auto"/>
        <w:ind w:left="142"/>
        <w:rPr>
          <w:rFonts w:ascii="Calibri" w:hAnsi="Calibri" w:cs="Calibri"/>
          <w:szCs w:val="24"/>
        </w:rPr>
      </w:pPr>
    </w:p>
    <w:p w14:paraId="2FEE27FD" w14:textId="77777777" w:rsidR="00F63B51" w:rsidRPr="00F63B51" w:rsidRDefault="00F63B51" w:rsidP="00857D51">
      <w:pPr>
        <w:tabs>
          <w:tab w:val="left" w:pos="3060"/>
        </w:tabs>
        <w:spacing w:after="40" w:line="276" w:lineRule="auto"/>
        <w:ind w:left="142"/>
        <w:rPr>
          <w:rFonts w:ascii="Calibri" w:hAnsi="Calibri" w:cs="Calibri"/>
          <w:b/>
          <w:bCs/>
          <w:szCs w:val="24"/>
        </w:rPr>
      </w:pPr>
      <w:r w:rsidRPr="00F63B51">
        <w:rPr>
          <w:rFonts w:ascii="Calibri" w:hAnsi="Calibri" w:cs="Calibri"/>
          <w:b/>
          <w:bCs/>
          <w:szCs w:val="24"/>
        </w:rPr>
        <w:t>Formato:</w:t>
      </w:r>
    </w:p>
    <w:p w14:paraId="5E80D9EB" w14:textId="77777777" w:rsid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El licitador aportará una memoria descriptiva, con un máximo de 10 páginas A4, numeradas, en letra Calibri (Tamaño 11) y formato PDF, sin contar portada e índice.</w:t>
      </w:r>
      <w:r w:rsidRPr="00F63B51">
        <w:rPr>
          <w:rFonts w:ascii="Calibri" w:hAnsi="Calibri" w:cs="Calibri"/>
          <w:szCs w:val="24"/>
        </w:rPr>
        <w:br/>
        <w:t>En caso de superar dicho número de páginas, se valorarán únicamente las 10 primeras.</w:t>
      </w:r>
    </w:p>
    <w:p w14:paraId="52FA8E97" w14:textId="77777777" w:rsidR="0009357F" w:rsidRPr="00F63B51" w:rsidRDefault="0009357F" w:rsidP="00857D51">
      <w:pPr>
        <w:tabs>
          <w:tab w:val="left" w:pos="3060"/>
        </w:tabs>
        <w:spacing w:after="40" w:line="276" w:lineRule="auto"/>
        <w:ind w:left="142"/>
        <w:rPr>
          <w:rFonts w:ascii="Calibri" w:hAnsi="Calibri" w:cs="Calibri"/>
          <w:szCs w:val="24"/>
        </w:rPr>
      </w:pPr>
    </w:p>
    <w:p w14:paraId="1034F161" w14:textId="77777777" w:rsidR="00F63B51" w:rsidRPr="00F63B51" w:rsidRDefault="00F63B51" w:rsidP="00857D51">
      <w:pPr>
        <w:tabs>
          <w:tab w:val="left" w:pos="3060"/>
        </w:tabs>
        <w:spacing w:after="40" w:line="276" w:lineRule="auto"/>
        <w:ind w:left="142"/>
        <w:rPr>
          <w:rFonts w:ascii="Calibri" w:hAnsi="Calibri" w:cs="Calibri"/>
          <w:b/>
          <w:bCs/>
          <w:szCs w:val="24"/>
        </w:rPr>
      </w:pPr>
      <w:r w:rsidRPr="00F63B51">
        <w:rPr>
          <w:rFonts w:ascii="Calibri" w:hAnsi="Calibri" w:cs="Calibri"/>
          <w:b/>
          <w:bCs/>
          <w:szCs w:val="24"/>
        </w:rPr>
        <w:t>Puntuación:</w:t>
      </w:r>
    </w:p>
    <w:p w14:paraId="5A1CC405" w14:textId="77777777" w:rsidR="00F63B51" w:rsidRPr="00F63B51" w:rsidRDefault="00F63B51" w:rsidP="00857D51">
      <w:pPr>
        <w:numPr>
          <w:ilvl w:val="0"/>
          <w:numId w:val="7"/>
        </w:numPr>
        <w:tabs>
          <w:tab w:val="left" w:pos="3060"/>
        </w:tabs>
        <w:spacing w:after="40" w:line="276" w:lineRule="auto"/>
        <w:rPr>
          <w:rFonts w:ascii="Calibri" w:hAnsi="Calibri" w:cs="Calibri"/>
          <w:szCs w:val="24"/>
        </w:rPr>
      </w:pPr>
      <w:r w:rsidRPr="00F63B51">
        <w:rPr>
          <w:rFonts w:ascii="Calibri" w:hAnsi="Calibri" w:cs="Calibri"/>
          <w:b/>
          <w:bCs/>
          <w:szCs w:val="24"/>
        </w:rPr>
        <w:t>Al que no cumpla las exigencias mínimas del criterio</w:t>
      </w:r>
      <w:r w:rsidRPr="00F63B51">
        <w:rPr>
          <w:rFonts w:ascii="Calibri" w:hAnsi="Calibri" w:cs="Calibri"/>
          <w:szCs w:val="24"/>
        </w:rPr>
        <w:t xml:space="preserve"> (0 puntos).</w:t>
      </w:r>
    </w:p>
    <w:p w14:paraId="1C98CCFC" w14:textId="77777777" w:rsidR="00F63B51" w:rsidRPr="00F63B51" w:rsidRDefault="00F63B51" w:rsidP="00857D51">
      <w:pPr>
        <w:numPr>
          <w:ilvl w:val="0"/>
          <w:numId w:val="7"/>
        </w:numPr>
        <w:tabs>
          <w:tab w:val="left" w:pos="3060"/>
        </w:tabs>
        <w:spacing w:after="40" w:line="276" w:lineRule="auto"/>
        <w:rPr>
          <w:rFonts w:ascii="Calibri" w:hAnsi="Calibri" w:cs="Calibri"/>
          <w:szCs w:val="24"/>
        </w:rPr>
      </w:pPr>
      <w:r w:rsidRPr="00F63B51">
        <w:rPr>
          <w:rFonts w:ascii="Calibri" w:hAnsi="Calibri" w:cs="Calibri"/>
          <w:b/>
          <w:bCs/>
          <w:szCs w:val="24"/>
        </w:rPr>
        <w:t>Al que cumpla las exigencias mínimas del criterio y demuestre una comprensión básica del anteproyecto existente</w:t>
      </w:r>
      <w:r w:rsidRPr="00F63B51">
        <w:rPr>
          <w:rFonts w:ascii="Calibri" w:hAnsi="Calibri" w:cs="Calibri"/>
          <w:szCs w:val="24"/>
        </w:rPr>
        <w:t>, sin identificar claramente los condicionantes técnicos y funcionales ni definir de forma precisa el enfoque de desarrollo del proyecto básico y de ejecución (2 puntos).</w:t>
      </w:r>
    </w:p>
    <w:p w14:paraId="2CFC98DE" w14:textId="77777777" w:rsidR="00F63B51" w:rsidRPr="00F63B51" w:rsidRDefault="00F63B51" w:rsidP="00857D51">
      <w:pPr>
        <w:numPr>
          <w:ilvl w:val="0"/>
          <w:numId w:val="7"/>
        </w:numPr>
        <w:tabs>
          <w:tab w:val="left" w:pos="3060"/>
        </w:tabs>
        <w:spacing w:after="40" w:line="276" w:lineRule="auto"/>
        <w:rPr>
          <w:rFonts w:ascii="Calibri" w:hAnsi="Calibri" w:cs="Calibri"/>
          <w:szCs w:val="24"/>
        </w:rPr>
      </w:pPr>
      <w:r w:rsidRPr="00F63B51">
        <w:rPr>
          <w:rFonts w:ascii="Calibri" w:hAnsi="Calibri" w:cs="Calibri"/>
          <w:b/>
          <w:bCs/>
          <w:szCs w:val="24"/>
        </w:rPr>
        <w:t>Al que cumpla las exigencias mínimas del criterio y demuestre una comprensión adecuada del anteproyecto</w:t>
      </w:r>
      <w:r w:rsidRPr="00F63B51">
        <w:rPr>
          <w:rFonts w:ascii="Calibri" w:hAnsi="Calibri" w:cs="Calibri"/>
          <w:szCs w:val="24"/>
        </w:rPr>
        <w:t>, identificando correctamente los principales condicionantes técnicos y funcionales y planteando un enfoque de desarrollo coherente del proyecto básico y de ejecución (3 puntos).</w:t>
      </w:r>
    </w:p>
    <w:p w14:paraId="718154C3" w14:textId="77777777" w:rsidR="00F63B51" w:rsidRPr="00F63B51" w:rsidRDefault="00F63B51" w:rsidP="00857D51">
      <w:pPr>
        <w:numPr>
          <w:ilvl w:val="0"/>
          <w:numId w:val="7"/>
        </w:numPr>
        <w:tabs>
          <w:tab w:val="left" w:pos="3060"/>
        </w:tabs>
        <w:spacing w:after="40" w:line="276" w:lineRule="auto"/>
        <w:rPr>
          <w:rFonts w:ascii="Calibri" w:hAnsi="Calibri" w:cs="Calibri"/>
          <w:szCs w:val="24"/>
        </w:rPr>
      </w:pPr>
      <w:r w:rsidRPr="00F63B51">
        <w:rPr>
          <w:rFonts w:ascii="Calibri" w:hAnsi="Calibri" w:cs="Calibri"/>
          <w:b/>
          <w:bCs/>
          <w:szCs w:val="24"/>
        </w:rPr>
        <w:t>Al que cumpla las exigencias mínimas del criterio y demuestre una comprensión completa y detallada del anteproyecto</w:t>
      </w:r>
      <w:r w:rsidRPr="00F63B51">
        <w:rPr>
          <w:rFonts w:ascii="Calibri" w:hAnsi="Calibri" w:cs="Calibri"/>
          <w:szCs w:val="24"/>
        </w:rPr>
        <w:t>, identificando de manera clara los aspectos críticos del proyecto y planteando el mejor enfoque de desarrollo técnico del proyecto básico y de ejecución, compatible con la actividad asistencial, respecto al resto de ofertas admitidas (4 puntos).</w:t>
      </w:r>
    </w:p>
    <w:p w14:paraId="099DAE0F" w14:textId="77777777" w:rsidR="00F63B51" w:rsidRPr="00F63B51" w:rsidRDefault="00F63B51" w:rsidP="00857D51">
      <w:pPr>
        <w:tabs>
          <w:tab w:val="left" w:pos="3060"/>
        </w:tabs>
        <w:spacing w:after="40" w:line="276" w:lineRule="auto"/>
        <w:ind w:left="142"/>
        <w:rPr>
          <w:rFonts w:ascii="Calibri" w:hAnsi="Calibri" w:cs="Calibri"/>
          <w:b/>
          <w:bCs/>
          <w:szCs w:val="24"/>
        </w:rPr>
      </w:pPr>
    </w:p>
    <w:p w14:paraId="012B3A9D" w14:textId="77777777" w:rsidR="00F63B51" w:rsidRPr="00F63B51" w:rsidRDefault="00F63B51" w:rsidP="00857D51">
      <w:pPr>
        <w:tabs>
          <w:tab w:val="left" w:pos="3060"/>
        </w:tabs>
        <w:spacing w:after="40" w:line="276" w:lineRule="auto"/>
        <w:ind w:left="142"/>
        <w:rPr>
          <w:rFonts w:ascii="Calibri" w:hAnsi="Calibri" w:cs="Calibri"/>
          <w:b/>
          <w:bCs/>
          <w:szCs w:val="24"/>
        </w:rPr>
      </w:pPr>
      <w:r w:rsidRPr="00F63B51">
        <w:rPr>
          <w:rFonts w:ascii="Calibri" w:hAnsi="Calibri" w:cs="Calibri"/>
          <w:b/>
          <w:bCs/>
          <w:szCs w:val="24"/>
        </w:rPr>
        <w:t>NOTA PARA TODOS LOS CRITERIOS:</w:t>
      </w:r>
    </w:p>
    <w:p w14:paraId="72743F3F" w14:textId="77777777" w:rsidR="00F63B51" w:rsidRPr="00F63B51" w:rsidRDefault="00F63B51" w:rsidP="00857D51">
      <w:pPr>
        <w:tabs>
          <w:tab w:val="left" w:pos="3060"/>
        </w:tabs>
        <w:spacing w:after="40" w:line="276" w:lineRule="auto"/>
        <w:ind w:left="142"/>
        <w:rPr>
          <w:rFonts w:ascii="Calibri" w:hAnsi="Calibri" w:cs="Calibri"/>
          <w:szCs w:val="24"/>
        </w:rPr>
      </w:pPr>
      <w:r w:rsidRPr="00F63B51">
        <w:rPr>
          <w:rFonts w:ascii="Calibri" w:hAnsi="Calibri" w:cs="Calibri"/>
          <w:szCs w:val="24"/>
        </w:rPr>
        <w:t>La Plataforma de Licitación Electrónica de FREMAP únicamente permite incorporar un archivo por cada criterio de adjudicación. En consecuencia, el licitador deberá presentar toda la documentación correspondiente a cada criterio en un único archivo, ya sea en formato PDF conjunto o en un archivo comprimido (.ZIP), que deberá subirse en el apartado habilitado para dicho criterio.</w:t>
      </w:r>
    </w:p>
    <w:p w14:paraId="70AB4627" w14:textId="77777777" w:rsidR="00F63B51" w:rsidRPr="00F63B51" w:rsidRDefault="00F63B51" w:rsidP="00857D51">
      <w:pPr>
        <w:tabs>
          <w:tab w:val="left" w:pos="3060"/>
        </w:tabs>
        <w:spacing w:after="40" w:line="276" w:lineRule="auto"/>
        <w:ind w:left="142"/>
        <w:rPr>
          <w:rFonts w:ascii="Calibri" w:hAnsi="Calibri" w:cs="Calibri"/>
          <w:i/>
          <w:iCs/>
          <w:szCs w:val="24"/>
          <w:u w:val="single"/>
        </w:rPr>
      </w:pPr>
      <w:r w:rsidRPr="00F63B51">
        <w:rPr>
          <w:rFonts w:ascii="Calibri" w:hAnsi="Calibri" w:cs="Calibri"/>
          <w:i/>
          <w:iCs/>
          <w:szCs w:val="24"/>
          <w:u w:val="single"/>
        </w:rPr>
        <w:lastRenderedPageBreak/>
        <w:t>El adjudicatario cumplimentará el documento exigido de forma ordenada siguiendo la numeración de los puntos relativos a este criterio, teniendo en cuenta, además, que debe realizar una redacción clara y concisa, pues el contenido que se encuentre fuera del ámbito del criterio no será valorado.</w:t>
      </w:r>
    </w:p>
    <w:p w14:paraId="7D6EBAF8" w14:textId="77777777" w:rsidR="00F63B51" w:rsidRPr="00857D51" w:rsidRDefault="00F63B51" w:rsidP="00857D51">
      <w:pPr>
        <w:tabs>
          <w:tab w:val="left" w:pos="3060"/>
        </w:tabs>
        <w:spacing w:after="40" w:line="276" w:lineRule="auto"/>
        <w:ind w:left="142"/>
        <w:rPr>
          <w:rFonts w:ascii="Calibri" w:hAnsi="Calibri" w:cs="Calibri"/>
          <w:szCs w:val="24"/>
        </w:rPr>
      </w:pPr>
    </w:p>
    <w:p w14:paraId="7C6343BA" w14:textId="77777777" w:rsidR="008D4214" w:rsidRPr="00857D51" w:rsidRDefault="008D4214" w:rsidP="00857D51">
      <w:pPr>
        <w:spacing w:line="276" w:lineRule="auto"/>
        <w:rPr>
          <w:rFonts w:ascii="Calibri" w:hAnsi="Calibri" w:cs="Calibri"/>
          <w:szCs w:val="24"/>
        </w:rPr>
      </w:pPr>
    </w:p>
    <w:sectPr w:rsidR="008D4214" w:rsidRPr="00857D51" w:rsidSect="00174181">
      <w:headerReference w:type="even" r:id="rId8"/>
      <w:headerReference w:type="default" r:id="rId9"/>
      <w:footerReference w:type="even" r:id="rId10"/>
      <w:footerReference w:type="default" r:id="rId11"/>
      <w:headerReference w:type="first" r:id="rId12"/>
      <w:footerReference w:type="first" r:id="rId13"/>
      <w:pgSz w:w="11906" w:h="16838"/>
      <w:pgMar w:top="1246" w:right="1247" w:bottom="1418" w:left="1134" w:header="510"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2B6D7" w14:textId="77777777" w:rsidR="00174181" w:rsidRDefault="00174181" w:rsidP="00174181">
      <w:r>
        <w:separator/>
      </w:r>
    </w:p>
  </w:endnote>
  <w:endnote w:type="continuationSeparator" w:id="0">
    <w:p w14:paraId="70B20019" w14:textId="77777777" w:rsidR="00174181" w:rsidRDefault="00174181" w:rsidP="00174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47502" w14:textId="6D5967F4" w:rsidR="00174181" w:rsidRDefault="00174181">
    <w:pPr>
      <w:pStyle w:val="Piedepgina"/>
    </w:pPr>
    <w:r>
      <w:rPr>
        <w:noProof/>
        <w14:ligatures w14:val="standardContextual"/>
      </w:rPr>
      <mc:AlternateContent>
        <mc:Choice Requires="wps">
          <w:drawing>
            <wp:anchor distT="0" distB="0" distL="0" distR="0" simplePos="0" relativeHeight="251657216" behindDoc="0" locked="0" layoutInCell="1" allowOverlap="1" wp14:anchorId="19F5F241" wp14:editId="7B04EA1E">
              <wp:simplePos x="635" y="635"/>
              <wp:positionH relativeFrom="page">
                <wp:align>left</wp:align>
              </wp:positionH>
              <wp:positionV relativeFrom="page">
                <wp:align>bottom</wp:align>
              </wp:positionV>
              <wp:extent cx="934085" cy="422910"/>
              <wp:effectExtent l="0" t="0" r="18415" b="0"/>
              <wp:wrapNone/>
              <wp:docPr id="261981109"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FE236C0" w14:textId="245B7304" w:rsidR="00174181" w:rsidRPr="00174181" w:rsidRDefault="00174181" w:rsidP="00174181">
                          <w:pPr>
                            <w:rPr>
                              <w:rFonts w:ascii="Calibri" w:hAnsi="Calibri" w:cs="Calibri"/>
                              <w:noProof/>
                              <w:color w:val="008000"/>
                              <w:sz w:val="30"/>
                              <w:szCs w:val="30"/>
                            </w:rPr>
                          </w:pPr>
                          <w:r w:rsidRPr="00174181">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F5F241" id="_x0000_t202" coordsize="21600,21600" o:spt="202" path="m,l,21600r21600,l21600,xe">
              <v:stroke joinstyle="miter"/>
              <v:path gradientshapeok="t" o:connecttype="rect"/>
            </v:shapetype>
            <v:shape id="Cuadro de texto 3" o:spid="_x0000_s1026" type="#_x0000_t202" alt="PÚBLICO" style="position:absolute;left:0;text-align:left;margin-left:0;margin-top:0;width:73.55pt;height:33.3pt;z-index:25165721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7FE236C0" w14:textId="245B7304" w:rsidR="00174181" w:rsidRPr="00174181" w:rsidRDefault="00174181" w:rsidP="00174181">
                    <w:pPr>
                      <w:rPr>
                        <w:rFonts w:ascii="Calibri" w:hAnsi="Calibri" w:cs="Calibri"/>
                        <w:noProof/>
                        <w:color w:val="008000"/>
                        <w:sz w:val="30"/>
                        <w:szCs w:val="30"/>
                      </w:rPr>
                    </w:pPr>
                    <w:r w:rsidRPr="00174181">
                      <w:rPr>
                        <w:rFonts w:ascii="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C3FAE" w14:textId="73B00B6D" w:rsidR="00174181" w:rsidRPr="00F07BC0" w:rsidRDefault="00174181" w:rsidP="00116023">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Anexo formato y puntuación no fórmulas</w:t>
    </w:r>
    <w:r w:rsidRPr="00F07BC0">
      <w:rPr>
        <w:rFonts w:ascii="Calibri" w:hAnsi="Calibri" w:cs="Calibri"/>
        <w:sz w:val="16"/>
        <w:szCs w:val="16"/>
      </w:rPr>
      <w:tab/>
      <w:t xml:space="preserve">Página </w:t>
    </w:r>
    <w:r w:rsidRPr="00F07BC0">
      <w:rPr>
        <w:rFonts w:ascii="Calibri" w:hAnsi="Calibri" w:cs="Calibri"/>
        <w:b/>
        <w:sz w:val="16"/>
        <w:szCs w:val="16"/>
      </w:rPr>
      <w:fldChar w:fldCharType="begin"/>
    </w:r>
    <w:r w:rsidRPr="00F07BC0">
      <w:rPr>
        <w:rFonts w:ascii="Calibri" w:hAnsi="Calibri" w:cs="Calibri"/>
        <w:b/>
        <w:sz w:val="16"/>
        <w:szCs w:val="16"/>
      </w:rPr>
      <w:instrText>PAGE</w:instrText>
    </w:r>
    <w:r w:rsidRPr="00F07BC0">
      <w:rPr>
        <w:rFonts w:ascii="Calibri" w:hAnsi="Calibri" w:cs="Calibri"/>
        <w:b/>
        <w:sz w:val="16"/>
        <w:szCs w:val="16"/>
      </w:rPr>
      <w:fldChar w:fldCharType="separate"/>
    </w:r>
    <w:r>
      <w:rPr>
        <w:rFonts w:ascii="Calibri" w:hAnsi="Calibri" w:cs="Calibri"/>
        <w:b/>
        <w:noProof/>
        <w:sz w:val="16"/>
        <w:szCs w:val="16"/>
      </w:rPr>
      <w:t>1</w:t>
    </w:r>
    <w:r w:rsidRPr="00F07BC0">
      <w:rPr>
        <w:rFonts w:ascii="Calibri" w:hAnsi="Calibri" w:cs="Calibri"/>
        <w:b/>
        <w:sz w:val="16"/>
        <w:szCs w:val="16"/>
      </w:rPr>
      <w:fldChar w:fldCharType="end"/>
    </w:r>
    <w:r w:rsidRPr="00F07BC0">
      <w:rPr>
        <w:rFonts w:ascii="Calibri" w:hAnsi="Calibri" w:cs="Calibri"/>
        <w:sz w:val="16"/>
        <w:szCs w:val="16"/>
      </w:rPr>
      <w:t xml:space="preserve"> de </w:t>
    </w:r>
    <w:r w:rsidRPr="00F07BC0">
      <w:rPr>
        <w:rFonts w:ascii="Calibri" w:hAnsi="Calibri" w:cs="Calibri"/>
        <w:b/>
        <w:sz w:val="16"/>
        <w:szCs w:val="16"/>
      </w:rPr>
      <w:fldChar w:fldCharType="begin"/>
    </w:r>
    <w:r w:rsidRPr="00F07BC0">
      <w:rPr>
        <w:rFonts w:ascii="Calibri" w:hAnsi="Calibri" w:cs="Calibri"/>
        <w:b/>
        <w:sz w:val="16"/>
        <w:szCs w:val="16"/>
      </w:rPr>
      <w:instrText>NUMPAGES</w:instrText>
    </w:r>
    <w:r w:rsidRPr="00F07BC0">
      <w:rPr>
        <w:rFonts w:ascii="Calibri" w:hAnsi="Calibri" w:cs="Calibri"/>
        <w:b/>
        <w:sz w:val="16"/>
        <w:szCs w:val="16"/>
      </w:rPr>
      <w:fldChar w:fldCharType="separate"/>
    </w:r>
    <w:r>
      <w:rPr>
        <w:rFonts w:ascii="Calibri" w:hAnsi="Calibri" w:cs="Calibri"/>
        <w:b/>
        <w:noProof/>
        <w:sz w:val="16"/>
        <w:szCs w:val="16"/>
      </w:rPr>
      <w:t>4</w:t>
    </w:r>
    <w:r w:rsidRPr="00F07BC0">
      <w:rPr>
        <w:rFonts w:ascii="Calibri" w:hAnsi="Calibri"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91BF" w14:textId="5D68DDA6" w:rsidR="00174181" w:rsidRDefault="00174181">
    <w:pPr>
      <w:pStyle w:val="Piedepgina"/>
    </w:pPr>
    <w:r>
      <w:rPr>
        <w:noProof/>
        <w14:ligatures w14:val="standardContextual"/>
      </w:rPr>
      <mc:AlternateContent>
        <mc:Choice Requires="wps">
          <w:drawing>
            <wp:anchor distT="0" distB="0" distL="0" distR="0" simplePos="0" relativeHeight="251656192" behindDoc="0" locked="0" layoutInCell="1" allowOverlap="1" wp14:anchorId="1B0C0FA9" wp14:editId="3D64D465">
              <wp:simplePos x="635" y="635"/>
              <wp:positionH relativeFrom="page">
                <wp:align>left</wp:align>
              </wp:positionH>
              <wp:positionV relativeFrom="page">
                <wp:align>bottom</wp:align>
              </wp:positionV>
              <wp:extent cx="934085" cy="422910"/>
              <wp:effectExtent l="0" t="0" r="18415" b="0"/>
              <wp:wrapNone/>
              <wp:docPr id="2084628913"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3A25852F" w14:textId="4C73419A" w:rsidR="00174181" w:rsidRPr="00174181" w:rsidRDefault="00174181" w:rsidP="00174181">
                          <w:pPr>
                            <w:rPr>
                              <w:rFonts w:ascii="Calibri" w:hAnsi="Calibri" w:cs="Calibri"/>
                              <w:noProof/>
                              <w:color w:val="008000"/>
                              <w:sz w:val="30"/>
                              <w:szCs w:val="30"/>
                            </w:rPr>
                          </w:pPr>
                          <w:r w:rsidRPr="00174181">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0C0FA9" id="_x0000_t202" coordsize="21600,21600" o:spt="202" path="m,l,21600r21600,l21600,xe">
              <v:stroke joinstyle="miter"/>
              <v:path gradientshapeok="t" o:connecttype="rect"/>
            </v:shapetype>
            <v:shape id="Cuadro de texto 2" o:spid="_x0000_s1027" type="#_x0000_t202" alt="PÚBLICO" style="position:absolute;left:0;text-align:left;margin-left:0;margin-top:0;width:73.55pt;height:33.3pt;z-index:25165619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3A25852F" w14:textId="4C73419A" w:rsidR="00174181" w:rsidRPr="00174181" w:rsidRDefault="00174181" w:rsidP="00174181">
                    <w:pPr>
                      <w:rPr>
                        <w:rFonts w:ascii="Calibri" w:hAnsi="Calibri" w:cs="Calibri"/>
                        <w:noProof/>
                        <w:color w:val="008000"/>
                        <w:sz w:val="30"/>
                        <w:szCs w:val="30"/>
                      </w:rPr>
                    </w:pPr>
                    <w:r w:rsidRPr="00174181">
                      <w:rPr>
                        <w:rFonts w:ascii="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3A97D" w14:textId="77777777" w:rsidR="00174181" w:rsidRDefault="00174181" w:rsidP="00174181">
      <w:r>
        <w:separator/>
      </w:r>
    </w:p>
  </w:footnote>
  <w:footnote w:type="continuationSeparator" w:id="0">
    <w:p w14:paraId="765F3C86" w14:textId="77777777" w:rsidR="00174181" w:rsidRDefault="00174181" w:rsidP="00174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06E4B" w14:textId="77777777" w:rsidR="00174181" w:rsidRDefault="00D552AA">
    <w:pPr>
      <w:pStyle w:val="Encabezado"/>
    </w:pPr>
    <w:r>
      <w:rPr>
        <w:noProof/>
      </w:rPr>
      <w:pict w14:anchorId="28A70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8D62D" w14:textId="6149C82C" w:rsidR="00174181" w:rsidRPr="009B3B69" w:rsidRDefault="00174181" w:rsidP="002025B9">
    <w:pPr>
      <w:ind w:left="1418"/>
      <w:jc w:val="center"/>
      <w:rPr>
        <w:rFonts w:ascii="Calibri" w:hAnsi="Calibri"/>
        <w:sz w:val="16"/>
        <w:szCs w:val="16"/>
      </w:rPr>
    </w:pPr>
    <w:r w:rsidRPr="00174181">
      <w:rPr>
        <w:rFonts w:ascii="Calibri" w:hAnsi="Calibri" w:cs="Calibri"/>
        <w:i/>
        <w:iCs/>
        <w:noProof/>
        <w:szCs w:val="24"/>
      </w:rPr>
      <w:drawing>
        <wp:anchor distT="0" distB="0" distL="114300" distR="114300" simplePos="0" relativeHeight="251655168" behindDoc="1" locked="0" layoutInCell="1" allowOverlap="1" wp14:anchorId="0D08478D" wp14:editId="75A1E245">
          <wp:simplePos x="0" y="0"/>
          <wp:positionH relativeFrom="column">
            <wp:posOffset>0</wp:posOffset>
          </wp:positionH>
          <wp:positionV relativeFrom="paragraph">
            <wp:posOffset>100330</wp:posOffset>
          </wp:positionV>
          <wp:extent cx="581025" cy="371475"/>
          <wp:effectExtent l="0" t="0" r="9525" b="9525"/>
          <wp:wrapNone/>
          <wp:docPr id="3130038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Pr="00174181">
      <w:rPr>
        <w:rFonts w:ascii="Calibri" w:hAnsi="Calibri" w:cs="Calibri"/>
        <w:i/>
        <w:sz w:val="16"/>
        <w:szCs w:val="16"/>
      </w:rPr>
      <w:t xml:space="preserve"> </w:t>
    </w:r>
    <w:r w:rsidR="00D552AA" w:rsidRPr="00D552AA">
      <w:rPr>
        <w:rFonts w:ascii="Calibri" w:hAnsi="Calibri" w:cs="Calibri"/>
        <w:i/>
        <w:sz w:val="16"/>
        <w:szCs w:val="16"/>
      </w:rPr>
      <w:t>LICT/99/024/2025/0112 - Contratación del servicio de elaboración del proyecto básico y de ejecución, la dirección de obra e instalaciones, la dirección de ejecución de obra e instalaciones y la gestión de licencias para la reforma parcial del Hospital de Sevilla de FREMAP, Mutua Colaboradora con la Seguridad Social nº61, sito en Av. de Jerez, s/n, Sevilla</w:t>
    </w:r>
    <w:r w:rsidR="00D552AA">
      <w:rPr>
        <w:rFonts w:ascii="Times New Roman" w:hAnsi="Times New Roman"/>
        <w:noProof/>
        <w:szCs w:val="24"/>
      </w:rPr>
      <w:pict w14:anchorId="11ADB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27" type="#_x0000_t75" style="position:absolute;left:0;text-align:left;margin-left:0;margin-top:0;width:475.85pt;height:432.85pt;z-index:-251656192;mso-position-horizontal:center;mso-position-horizontal-relative:margin;mso-position-vertical:center;mso-position-vertical-relative:margin" o:allowincell="f">
          <v:imagedata r:id="rId2" o:title="marca-agua-frema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B679A" w14:textId="77777777" w:rsidR="00174181" w:rsidRDefault="00D552AA">
    <w:pPr>
      <w:pStyle w:val="Encabezado"/>
    </w:pPr>
    <w:r>
      <w:rPr>
        <w:noProof/>
      </w:rPr>
      <w:pict w14:anchorId="2B871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7216;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4050B"/>
    <w:multiLevelType w:val="multilevel"/>
    <w:tmpl w:val="4FFE2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D070EE"/>
    <w:multiLevelType w:val="hybridMultilevel"/>
    <w:tmpl w:val="54D4D4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4954B85"/>
    <w:multiLevelType w:val="hybridMultilevel"/>
    <w:tmpl w:val="CD165D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6A456FD"/>
    <w:multiLevelType w:val="multilevel"/>
    <w:tmpl w:val="E672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8374C9"/>
    <w:multiLevelType w:val="hybridMultilevel"/>
    <w:tmpl w:val="4CEC6B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52273E9"/>
    <w:multiLevelType w:val="hybridMultilevel"/>
    <w:tmpl w:val="29EA4E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7DBA2205"/>
    <w:multiLevelType w:val="hybridMultilevel"/>
    <w:tmpl w:val="A08A43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397510227">
    <w:abstractNumId w:val="4"/>
  </w:num>
  <w:num w:numId="2" w16cid:durableId="23211744">
    <w:abstractNumId w:val="5"/>
  </w:num>
  <w:num w:numId="3" w16cid:durableId="1781339651">
    <w:abstractNumId w:val="1"/>
  </w:num>
  <w:num w:numId="4" w16cid:durableId="1175801300">
    <w:abstractNumId w:val="6"/>
  </w:num>
  <w:num w:numId="5" w16cid:durableId="996300970">
    <w:abstractNumId w:val="2"/>
  </w:num>
  <w:num w:numId="6" w16cid:durableId="967205507">
    <w:abstractNumId w:val="3"/>
  </w:num>
  <w:num w:numId="7" w16cid:durableId="1711803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181"/>
    <w:rsid w:val="00015F38"/>
    <w:rsid w:val="00031AE8"/>
    <w:rsid w:val="000420DB"/>
    <w:rsid w:val="00046508"/>
    <w:rsid w:val="000468CD"/>
    <w:rsid w:val="00070D76"/>
    <w:rsid w:val="0009357F"/>
    <w:rsid w:val="00161CD4"/>
    <w:rsid w:val="00174181"/>
    <w:rsid w:val="001C0989"/>
    <w:rsid w:val="001D53AD"/>
    <w:rsid w:val="002527E8"/>
    <w:rsid w:val="002A2657"/>
    <w:rsid w:val="002B1309"/>
    <w:rsid w:val="002C7899"/>
    <w:rsid w:val="00306404"/>
    <w:rsid w:val="00313BD6"/>
    <w:rsid w:val="00360299"/>
    <w:rsid w:val="00367ECB"/>
    <w:rsid w:val="00387A3F"/>
    <w:rsid w:val="003A650B"/>
    <w:rsid w:val="003B1473"/>
    <w:rsid w:val="00403DB0"/>
    <w:rsid w:val="00403F86"/>
    <w:rsid w:val="004247D7"/>
    <w:rsid w:val="004561CC"/>
    <w:rsid w:val="00477C03"/>
    <w:rsid w:val="004928AF"/>
    <w:rsid w:val="004953F7"/>
    <w:rsid w:val="004C414A"/>
    <w:rsid w:val="004F2138"/>
    <w:rsid w:val="00510DA9"/>
    <w:rsid w:val="0055254E"/>
    <w:rsid w:val="0056134A"/>
    <w:rsid w:val="005A7564"/>
    <w:rsid w:val="005F15DC"/>
    <w:rsid w:val="006378DD"/>
    <w:rsid w:val="00647034"/>
    <w:rsid w:val="00655B61"/>
    <w:rsid w:val="006B56A7"/>
    <w:rsid w:val="006F3D5D"/>
    <w:rsid w:val="007001CB"/>
    <w:rsid w:val="00700A55"/>
    <w:rsid w:val="007357E1"/>
    <w:rsid w:val="007C593D"/>
    <w:rsid w:val="00850B5D"/>
    <w:rsid w:val="00857D51"/>
    <w:rsid w:val="008B2A9E"/>
    <w:rsid w:val="008C4CAD"/>
    <w:rsid w:val="008D4214"/>
    <w:rsid w:val="008F6EFB"/>
    <w:rsid w:val="0090154B"/>
    <w:rsid w:val="00912444"/>
    <w:rsid w:val="009627A1"/>
    <w:rsid w:val="009A2B58"/>
    <w:rsid w:val="009D2F2A"/>
    <w:rsid w:val="00A64CA4"/>
    <w:rsid w:val="00A76717"/>
    <w:rsid w:val="00A844F9"/>
    <w:rsid w:val="00AB4C88"/>
    <w:rsid w:val="00AD215A"/>
    <w:rsid w:val="00B00256"/>
    <w:rsid w:val="00B510F8"/>
    <w:rsid w:val="00B51852"/>
    <w:rsid w:val="00BC0F68"/>
    <w:rsid w:val="00BD7AB4"/>
    <w:rsid w:val="00C06F70"/>
    <w:rsid w:val="00C93116"/>
    <w:rsid w:val="00CE17A5"/>
    <w:rsid w:val="00D552AA"/>
    <w:rsid w:val="00D55F87"/>
    <w:rsid w:val="00DC1EBF"/>
    <w:rsid w:val="00DC5251"/>
    <w:rsid w:val="00E14B15"/>
    <w:rsid w:val="00E77790"/>
    <w:rsid w:val="00F45F4C"/>
    <w:rsid w:val="00F63B51"/>
    <w:rsid w:val="00FA44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8AA56"/>
  <w15:chartTrackingRefBased/>
  <w15:docId w15:val="{D778D072-A0A4-4657-A159-ECCAD6997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181"/>
    <w:pPr>
      <w:spacing w:after="0" w:line="240" w:lineRule="auto"/>
      <w:jc w:val="both"/>
    </w:pPr>
    <w:rPr>
      <w:rFonts w:ascii="Arial" w:eastAsia="Calibri" w:hAnsi="Arial" w:cs="Times New Roman"/>
      <w:kern w:val="0"/>
      <w:sz w:val="24"/>
      <w14:ligatures w14:val="none"/>
    </w:rPr>
  </w:style>
  <w:style w:type="paragraph" w:styleId="Ttulo1">
    <w:name w:val="heading 1"/>
    <w:basedOn w:val="Normal"/>
    <w:next w:val="Normal"/>
    <w:link w:val="Ttulo1Car"/>
    <w:uiPriority w:val="9"/>
    <w:qFormat/>
    <w:rsid w:val="00174181"/>
    <w:pPr>
      <w:keepNext/>
      <w:keepLines/>
      <w:spacing w:before="360" w:after="80"/>
      <w:outlineLvl w:val="0"/>
    </w:pPr>
    <w:rPr>
      <w:rFonts w:ascii="Calibri" w:eastAsiaTheme="majorEastAsia" w:hAnsi="Calibri" w:cstheme="majorBidi"/>
      <w:b/>
      <w:color w:val="000000" w:themeColor="text1"/>
      <w:sz w:val="28"/>
      <w:szCs w:val="40"/>
    </w:rPr>
  </w:style>
  <w:style w:type="paragraph" w:styleId="Ttulo2">
    <w:name w:val="heading 2"/>
    <w:basedOn w:val="Normal"/>
    <w:next w:val="Normal"/>
    <w:link w:val="Ttulo2Car"/>
    <w:uiPriority w:val="9"/>
    <w:unhideWhenUsed/>
    <w:qFormat/>
    <w:rsid w:val="00174181"/>
    <w:pPr>
      <w:keepNext/>
      <w:keepLines/>
      <w:spacing w:before="160" w:after="80"/>
      <w:outlineLvl w:val="1"/>
    </w:pPr>
    <w:rPr>
      <w:rFonts w:ascii="Calibri" w:eastAsiaTheme="majorEastAsia" w:hAnsi="Calibri" w:cstheme="majorBidi"/>
      <w:szCs w:val="32"/>
    </w:rPr>
  </w:style>
  <w:style w:type="paragraph" w:styleId="Ttulo3">
    <w:name w:val="heading 3"/>
    <w:basedOn w:val="Normal"/>
    <w:next w:val="Normal"/>
    <w:link w:val="Ttulo3Car"/>
    <w:uiPriority w:val="9"/>
    <w:semiHidden/>
    <w:unhideWhenUsed/>
    <w:qFormat/>
    <w:rsid w:val="0017418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7418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7418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7418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7418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7418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7418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74181"/>
    <w:rPr>
      <w:rFonts w:ascii="Calibri" w:eastAsiaTheme="majorEastAsia" w:hAnsi="Calibri" w:cstheme="majorBidi"/>
      <w:b/>
      <w:color w:val="000000" w:themeColor="text1"/>
      <w:kern w:val="0"/>
      <w:sz w:val="28"/>
      <w:szCs w:val="40"/>
      <w14:ligatures w14:val="none"/>
    </w:rPr>
  </w:style>
  <w:style w:type="character" w:customStyle="1" w:styleId="Ttulo2Car">
    <w:name w:val="Título 2 Car"/>
    <w:basedOn w:val="Fuentedeprrafopredeter"/>
    <w:link w:val="Ttulo2"/>
    <w:uiPriority w:val="9"/>
    <w:rsid w:val="00174181"/>
    <w:rPr>
      <w:rFonts w:ascii="Calibri" w:eastAsiaTheme="majorEastAsia" w:hAnsi="Calibri" w:cstheme="majorBidi"/>
      <w:kern w:val="0"/>
      <w:sz w:val="24"/>
      <w:szCs w:val="32"/>
      <w14:ligatures w14:val="none"/>
    </w:rPr>
  </w:style>
  <w:style w:type="character" w:customStyle="1" w:styleId="Ttulo3Car">
    <w:name w:val="Título 3 Car"/>
    <w:basedOn w:val="Fuentedeprrafopredeter"/>
    <w:link w:val="Ttulo3"/>
    <w:uiPriority w:val="9"/>
    <w:semiHidden/>
    <w:rsid w:val="0017418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7418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7418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7418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7418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7418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74181"/>
    <w:rPr>
      <w:rFonts w:eastAsiaTheme="majorEastAsia" w:cstheme="majorBidi"/>
      <w:color w:val="272727" w:themeColor="text1" w:themeTint="D8"/>
    </w:rPr>
  </w:style>
  <w:style w:type="paragraph" w:styleId="Ttulo">
    <w:name w:val="Title"/>
    <w:basedOn w:val="Normal"/>
    <w:next w:val="Normal"/>
    <w:link w:val="TtuloCar"/>
    <w:uiPriority w:val="10"/>
    <w:qFormat/>
    <w:rsid w:val="0017418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7418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7418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7418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74181"/>
    <w:pPr>
      <w:spacing w:before="160"/>
      <w:jc w:val="center"/>
    </w:pPr>
    <w:rPr>
      <w:i/>
      <w:iCs/>
      <w:color w:val="404040" w:themeColor="text1" w:themeTint="BF"/>
    </w:rPr>
  </w:style>
  <w:style w:type="character" w:customStyle="1" w:styleId="CitaCar">
    <w:name w:val="Cita Car"/>
    <w:basedOn w:val="Fuentedeprrafopredeter"/>
    <w:link w:val="Cita"/>
    <w:uiPriority w:val="29"/>
    <w:rsid w:val="00174181"/>
    <w:rPr>
      <w:i/>
      <w:iCs/>
      <w:color w:val="404040" w:themeColor="text1" w:themeTint="BF"/>
    </w:rPr>
  </w:style>
  <w:style w:type="paragraph" w:styleId="Prrafodelista">
    <w:name w:val="List Paragraph"/>
    <w:basedOn w:val="Normal"/>
    <w:uiPriority w:val="34"/>
    <w:qFormat/>
    <w:rsid w:val="00174181"/>
    <w:pPr>
      <w:ind w:left="720"/>
      <w:contextualSpacing/>
    </w:pPr>
  </w:style>
  <w:style w:type="character" w:styleId="nfasisintenso">
    <w:name w:val="Intense Emphasis"/>
    <w:basedOn w:val="Fuentedeprrafopredeter"/>
    <w:uiPriority w:val="21"/>
    <w:qFormat/>
    <w:rsid w:val="00174181"/>
    <w:rPr>
      <w:i/>
      <w:iCs/>
      <w:color w:val="0F4761" w:themeColor="accent1" w:themeShade="BF"/>
    </w:rPr>
  </w:style>
  <w:style w:type="paragraph" w:styleId="Citadestacada">
    <w:name w:val="Intense Quote"/>
    <w:basedOn w:val="Normal"/>
    <w:next w:val="Normal"/>
    <w:link w:val="CitadestacadaCar"/>
    <w:uiPriority w:val="30"/>
    <w:qFormat/>
    <w:rsid w:val="001741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74181"/>
    <w:rPr>
      <w:i/>
      <w:iCs/>
      <w:color w:val="0F4761" w:themeColor="accent1" w:themeShade="BF"/>
    </w:rPr>
  </w:style>
  <w:style w:type="character" w:styleId="Referenciaintensa">
    <w:name w:val="Intense Reference"/>
    <w:basedOn w:val="Fuentedeprrafopredeter"/>
    <w:uiPriority w:val="32"/>
    <w:qFormat/>
    <w:rsid w:val="00174181"/>
    <w:rPr>
      <w:b/>
      <w:bCs/>
      <w:smallCaps/>
      <w:color w:val="0F4761" w:themeColor="accent1" w:themeShade="BF"/>
      <w:spacing w:val="5"/>
    </w:rPr>
  </w:style>
  <w:style w:type="paragraph" w:styleId="Encabezado">
    <w:name w:val="header"/>
    <w:basedOn w:val="Normal"/>
    <w:link w:val="EncabezadoCar"/>
    <w:uiPriority w:val="99"/>
    <w:unhideWhenUsed/>
    <w:rsid w:val="00174181"/>
    <w:pPr>
      <w:tabs>
        <w:tab w:val="center" w:pos="4252"/>
        <w:tab w:val="right" w:pos="8504"/>
      </w:tabs>
    </w:pPr>
  </w:style>
  <w:style w:type="character" w:customStyle="1" w:styleId="EncabezadoCar">
    <w:name w:val="Encabezado Car"/>
    <w:basedOn w:val="Fuentedeprrafopredeter"/>
    <w:link w:val="Encabezado"/>
    <w:uiPriority w:val="99"/>
    <w:rsid w:val="00174181"/>
    <w:rPr>
      <w:rFonts w:ascii="Arial" w:eastAsia="Calibri" w:hAnsi="Arial" w:cs="Times New Roman"/>
      <w:kern w:val="0"/>
      <w:sz w:val="24"/>
      <w14:ligatures w14:val="none"/>
    </w:rPr>
  </w:style>
  <w:style w:type="paragraph" w:styleId="Piedepgina">
    <w:name w:val="footer"/>
    <w:basedOn w:val="Normal"/>
    <w:link w:val="PiedepginaCar"/>
    <w:uiPriority w:val="99"/>
    <w:unhideWhenUsed/>
    <w:rsid w:val="00174181"/>
    <w:pPr>
      <w:tabs>
        <w:tab w:val="center" w:pos="4252"/>
        <w:tab w:val="right" w:pos="8504"/>
      </w:tabs>
    </w:pPr>
  </w:style>
  <w:style w:type="character" w:customStyle="1" w:styleId="PiedepginaCar">
    <w:name w:val="Pie de página Car"/>
    <w:basedOn w:val="Fuentedeprrafopredeter"/>
    <w:link w:val="Piedepgina"/>
    <w:uiPriority w:val="99"/>
    <w:rsid w:val="00174181"/>
    <w:rPr>
      <w:rFonts w:ascii="Arial" w:eastAsia="Calibri" w:hAnsi="Arial" w:cs="Times New Roman"/>
      <w:kern w:val="0"/>
      <w:sz w:val="24"/>
      <w14:ligatures w14:val="none"/>
    </w:rPr>
  </w:style>
  <w:style w:type="paragraph" w:customStyle="1" w:styleId="Default">
    <w:name w:val="Default"/>
    <w:rsid w:val="00174181"/>
    <w:pPr>
      <w:autoSpaceDE w:val="0"/>
      <w:autoSpaceDN w:val="0"/>
      <w:adjustRightInd w:val="0"/>
      <w:spacing w:after="0" w:line="240" w:lineRule="auto"/>
    </w:pPr>
    <w:rPr>
      <w:rFonts w:ascii="Calibri" w:eastAsia="Calibri" w:hAnsi="Calibri" w:cs="Calibri"/>
      <w:color w:val="000000"/>
      <w:kern w:val="0"/>
      <w:sz w:val="24"/>
      <w:szCs w:val="24"/>
      <w:lang w:eastAsia="es-ES"/>
      <w14:ligatures w14:val="none"/>
    </w:rPr>
  </w:style>
  <w:style w:type="paragraph" w:styleId="TtuloTDC">
    <w:name w:val="TOC Heading"/>
    <w:basedOn w:val="Ttulo1"/>
    <w:next w:val="Normal"/>
    <w:uiPriority w:val="39"/>
    <w:unhideWhenUsed/>
    <w:qFormat/>
    <w:rsid w:val="00B51852"/>
    <w:pPr>
      <w:spacing w:before="240" w:after="0" w:line="259" w:lineRule="auto"/>
      <w:jc w:val="left"/>
      <w:outlineLvl w:val="9"/>
    </w:pPr>
    <w:rPr>
      <w:rFonts w:asciiTheme="majorHAnsi" w:hAnsiTheme="majorHAnsi"/>
      <w:b w:val="0"/>
      <w:color w:val="0F4761" w:themeColor="accent1" w:themeShade="BF"/>
      <w:sz w:val="32"/>
      <w:szCs w:val="32"/>
      <w:lang w:eastAsia="es-ES"/>
    </w:rPr>
  </w:style>
  <w:style w:type="paragraph" w:styleId="TDC1">
    <w:name w:val="toc 1"/>
    <w:basedOn w:val="Normal"/>
    <w:next w:val="Normal"/>
    <w:autoRedefine/>
    <w:uiPriority w:val="39"/>
    <w:unhideWhenUsed/>
    <w:rsid w:val="00B51852"/>
    <w:pPr>
      <w:spacing w:after="100"/>
    </w:pPr>
  </w:style>
  <w:style w:type="paragraph" w:styleId="TDC2">
    <w:name w:val="toc 2"/>
    <w:basedOn w:val="Normal"/>
    <w:next w:val="Normal"/>
    <w:autoRedefine/>
    <w:uiPriority w:val="39"/>
    <w:unhideWhenUsed/>
    <w:rsid w:val="00B51852"/>
    <w:pPr>
      <w:spacing w:after="100"/>
      <w:ind w:left="240"/>
    </w:pPr>
  </w:style>
  <w:style w:type="character" w:styleId="Hipervnculo">
    <w:name w:val="Hyperlink"/>
    <w:basedOn w:val="Fuentedeprrafopredeter"/>
    <w:uiPriority w:val="99"/>
    <w:unhideWhenUsed/>
    <w:rsid w:val="00B51852"/>
    <w:rPr>
      <w:color w:val="467886" w:themeColor="hyperlink"/>
      <w:u w:val="single"/>
    </w:rPr>
  </w:style>
  <w:style w:type="character" w:styleId="Mencinsinresolver">
    <w:name w:val="Unresolved Mention"/>
    <w:basedOn w:val="Fuentedeprrafopredeter"/>
    <w:uiPriority w:val="99"/>
    <w:semiHidden/>
    <w:unhideWhenUsed/>
    <w:rsid w:val="005A75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6300">
      <w:bodyDiv w:val="1"/>
      <w:marLeft w:val="0"/>
      <w:marRight w:val="0"/>
      <w:marTop w:val="0"/>
      <w:marBottom w:val="0"/>
      <w:divBdr>
        <w:top w:val="none" w:sz="0" w:space="0" w:color="auto"/>
        <w:left w:val="none" w:sz="0" w:space="0" w:color="auto"/>
        <w:bottom w:val="none" w:sz="0" w:space="0" w:color="auto"/>
        <w:right w:val="none" w:sz="0" w:space="0" w:color="auto"/>
      </w:divBdr>
      <w:divsChild>
        <w:div w:id="7434536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16AD4-559B-4CC7-9E72-CFF12E100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1531</Words>
  <Characters>8422</Characters>
  <Application>Microsoft Office Word</Application>
  <DocSecurity>0</DocSecurity>
  <Lines>70</Lines>
  <Paragraphs>19</Paragraphs>
  <ScaleCrop>false</ScaleCrop>
  <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Ordoñez Martin, Alvaro</cp:lastModifiedBy>
  <cp:revision>63</cp:revision>
  <dcterms:created xsi:type="dcterms:W3CDTF">2026-01-22T13:12:00Z</dcterms:created>
  <dcterms:modified xsi:type="dcterms:W3CDTF">2026-07-09T11:33:00Z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7c40e9b1,f9d83b5,3e27a4e1</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2026-01-22T13:15:44Z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2a7d3487-98bb-4b03-9897-9616cac463ec</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